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02A2" w:rsidRPr="00AF5ACF" w:rsidRDefault="00EE358E" w:rsidP="005E02A2">
      <w:bookmarkStart w:id="0" w:name="_GoBack"/>
      <w:bookmarkEnd w:id="0"/>
      <w:r>
        <w:rPr>
          <w:noProof/>
        </w:rPr>
        <w:pict>
          <v:shapetype id="_x0000_t202" coordsize="21600,21600" o:spt="202" path="m,l,21600r21600,l21600,xe">
            <v:stroke joinstyle="miter"/>
            <v:path gradientshapeok="t" o:connecttype="rect"/>
          </v:shapetype>
          <v:shape id="Textové pole 2" o:spid="_x0000_s1027" type="#_x0000_t202" style="position:absolute;margin-left:61.85pt;margin-top:-31.9pt;width:424.5pt;height:30.1pt;z-index:2;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" stroked="f">
            <v:textbox style="mso-fit-shape-to-text:t">
              <w:txbxContent>
                <w:p w:rsidR="005E02A2" w:rsidRPr="00740146" w:rsidRDefault="005E02A2" w:rsidP="005E02A2">
                  <w:pPr>
                    <w:rPr>
                      <w:b/>
                      <w:bCs/>
                      <w:color w:val="005491"/>
                      <w:sz w:val="24"/>
                      <w:szCs w:val="24"/>
                    </w:rPr>
                  </w:pPr>
                  <w:r w:rsidRPr="00740146">
                    <w:rPr>
                      <w:b/>
                      <w:bCs/>
                      <w:color w:val="005491"/>
                      <w:sz w:val="24"/>
                      <w:szCs w:val="24"/>
                    </w:rPr>
                    <w:t>MESTO SENICA, MESTSKÝ ÚRAD, Štefánikova 1408/56, 905 25  Senica</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4" o:spid="_x0000_s1026" type="#_x0000_t75" style="position:absolute;margin-left:-21.75pt;margin-top:-31.7pt;width:59.6pt;height:95pt;z-index:1;visibility:visible">
            <v:imagedata r:id="rId8" o:title=""/>
          </v:shape>
        </w:pict>
      </w:r>
    </w:p>
    <w:p w:rsidR="005E02A2" w:rsidRPr="00AF5ACF" w:rsidRDefault="005E02A2" w:rsidP="00740146">
      <w:pPr>
        <w:spacing w:after="0"/>
        <w:ind w:left="5954" w:right="207"/>
        <w:rPr>
          <w:b/>
        </w:rPr>
      </w:pPr>
    </w:p>
    <w:p w:rsidR="005E02A2" w:rsidRPr="00AF5ACF" w:rsidRDefault="005E02A2" w:rsidP="00740146">
      <w:pPr>
        <w:spacing w:after="0"/>
        <w:ind w:left="5954" w:right="207"/>
        <w:rPr>
          <w:b/>
        </w:rPr>
      </w:pPr>
    </w:p>
    <w:p w:rsidR="008B7769" w:rsidRPr="00AF5ACF" w:rsidRDefault="008B7769" w:rsidP="00740146">
      <w:pPr>
        <w:spacing w:after="0"/>
        <w:ind w:left="5954" w:right="207"/>
        <w:rPr>
          <w:b/>
        </w:rPr>
      </w:pPr>
    </w:p>
    <w:p w:rsidR="009A3A4C" w:rsidRDefault="009A3A4C" w:rsidP="00740146">
      <w:pPr>
        <w:spacing w:after="0"/>
        <w:ind w:left="5954" w:right="207"/>
        <w:rPr>
          <w:b/>
        </w:rPr>
      </w:pPr>
    </w:p>
    <w:p w:rsidR="00714D9D" w:rsidRDefault="00714D9D" w:rsidP="00740146">
      <w:pPr>
        <w:spacing w:after="0"/>
        <w:ind w:left="5954" w:right="207"/>
        <w:rPr>
          <w:b/>
        </w:rPr>
      </w:pPr>
    </w:p>
    <w:p w:rsidR="00CF3961" w:rsidRDefault="00CF3961" w:rsidP="00740146">
      <w:pPr>
        <w:spacing w:after="0"/>
        <w:ind w:left="5954" w:right="207"/>
        <w:rPr>
          <w:b/>
        </w:rPr>
      </w:pPr>
    </w:p>
    <w:p w:rsidR="008B7769" w:rsidRDefault="008B7769" w:rsidP="000337EB">
      <w:pPr>
        <w:spacing w:after="0"/>
        <w:jc w:val="both"/>
        <w:rPr>
          <w:rFonts w:eastAsia="Arial"/>
          <w:b/>
          <w:bCs/>
          <w:color w:val="2F5496"/>
          <w:sz w:val="20"/>
          <w:szCs w:val="20"/>
        </w:rPr>
      </w:pPr>
    </w:p>
    <w:p w:rsidR="00036751" w:rsidRPr="00AF5ACF" w:rsidRDefault="00036751" w:rsidP="000337EB">
      <w:pPr>
        <w:spacing w:after="0"/>
        <w:jc w:val="both"/>
        <w:rPr>
          <w:b/>
          <w:sz w:val="28"/>
          <w:szCs w:val="28"/>
        </w:rPr>
      </w:pPr>
      <w:r w:rsidRPr="00AF5ACF">
        <w:rPr>
          <w:b/>
          <w:sz w:val="28"/>
          <w:szCs w:val="28"/>
        </w:rPr>
        <w:t>Vec:</w:t>
      </w:r>
      <w:r w:rsidRPr="00AF5ACF">
        <w:rPr>
          <w:b/>
          <w:sz w:val="28"/>
          <w:szCs w:val="28"/>
        </w:rPr>
        <w:tab/>
      </w:r>
      <w:r w:rsidR="0043421B">
        <w:rPr>
          <w:b/>
          <w:sz w:val="28"/>
          <w:szCs w:val="28"/>
          <w:u w:val="single"/>
        </w:rPr>
        <w:t>Požiadavka na zmenu územného plánu - informácia</w:t>
      </w:r>
    </w:p>
    <w:p w:rsidR="00036751" w:rsidRDefault="00036751" w:rsidP="00036751">
      <w:pPr>
        <w:spacing w:after="0"/>
        <w:jc w:val="both"/>
        <w:rPr>
          <w:color w:val="FF0000"/>
        </w:rPr>
      </w:pPr>
    </w:p>
    <w:p w:rsidR="008B7769" w:rsidRDefault="008B7769" w:rsidP="00036751">
      <w:pPr>
        <w:spacing w:after="0"/>
        <w:jc w:val="both"/>
        <w:rPr>
          <w:color w:val="FF0000"/>
        </w:rPr>
      </w:pPr>
    </w:p>
    <w:p w:rsidR="008B7769" w:rsidRDefault="008B7769" w:rsidP="00036751">
      <w:pPr>
        <w:spacing w:after="0"/>
        <w:jc w:val="both"/>
        <w:rPr>
          <w:color w:val="FF0000"/>
        </w:rPr>
      </w:pPr>
    </w:p>
    <w:p w:rsidR="007811EF" w:rsidRDefault="00186D42" w:rsidP="007811EF">
      <w:pPr>
        <w:pStyle w:val="Bezriadkovania"/>
        <w:jc w:val="both"/>
      </w:pPr>
      <w:r>
        <w:tab/>
      </w:r>
      <w:r w:rsidR="007811EF">
        <w:t>Územný plán mesta Senica a jeho proces obstarávania, vypracovávania, pripomienkovania, odsúhlasenia, schvaľovania a podmienky platnosti sa riadia zákonom č. 50/1976 Zb. o územnom plánovaní a stavebnom poriadku v platnom znení (stavebný zákon).</w:t>
      </w:r>
    </w:p>
    <w:p w:rsidR="007811EF" w:rsidRDefault="007811EF" w:rsidP="007811EF">
      <w:pPr>
        <w:pStyle w:val="Bezriadkovania"/>
        <w:jc w:val="both"/>
      </w:pPr>
    </w:p>
    <w:p w:rsidR="007811EF" w:rsidRDefault="007811EF" w:rsidP="007811EF">
      <w:pPr>
        <w:pStyle w:val="Bezriadkovania"/>
        <w:jc w:val="both"/>
      </w:pPr>
      <w:r>
        <w:tab/>
        <w:t>Verejnosť je oprávnená zúčastňovať sa procesu tvorby Územného plánu a jeho následných zmien a doplnkov, ako i žiadať o nové zmeny a doplnky územného plánu mesta.</w:t>
      </w:r>
    </w:p>
    <w:p w:rsidR="007811EF" w:rsidRDefault="007811EF" w:rsidP="007811EF">
      <w:pPr>
        <w:pStyle w:val="Bezriadkovania"/>
        <w:jc w:val="both"/>
      </w:pPr>
    </w:p>
    <w:p w:rsidR="007811EF" w:rsidRDefault="007811EF" w:rsidP="007811EF">
      <w:pPr>
        <w:pStyle w:val="Bezriadkovania"/>
        <w:jc w:val="both"/>
      </w:pPr>
      <w:r>
        <w:tab/>
        <w:t xml:space="preserve">V prípade novej požiadavky na zmenu alebo doplnok Územného plánu mesta Senica, Vás prosíme, aby ste vyplnili žiadosť o zaradenie Vašej požiadavky do budúcich zmien a doplnkov Územného plánu mesta Senica alebo požiadali o obstaranie samostatných zmien a doplnkov. </w:t>
      </w:r>
    </w:p>
    <w:p w:rsidR="007811EF" w:rsidRDefault="007811EF" w:rsidP="007811EF">
      <w:pPr>
        <w:pStyle w:val="Bezriadkovania"/>
        <w:jc w:val="both"/>
      </w:pPr>
      <w:r>
        <w:tab/>
      </w:r>
    </w:p>
    <w:p w:rsidR="007811EF" w:rsidRDefault="007811EF" w:rsidP="007811EF">
      <w:pPr>
        <w:pStyle w:val="Bezriadkovania"/>
        <w:jc w:val="both"/>
      </w:pPr>
      <w:r>
        <w:tab/>
        <w:t>Zároveň Vás upozorňujeme, že v zmysle § 19 zákona č. 50/1976 Zb. o územnom plánovaní a stavebnom poriadku v platnom znení, náklady spojené s obstaraním územnoplánovacej dokumentácie uhrádza orgán územného plánovania, ktorý ju obstaráva. Orgán územného plánovania môže však požadovať čiastočnú alebo úplnú úhradu nákladov za obstaranie územnoplánovacej dokumentácie od orgánov štátnej správy, orgánov samosprávnych krajov, obcí, fyzických osôb alebo právnických osôb, ktorých výhradná potreba vyvolala obstaranie územnoplánovacej dokumentácie.</w:t>
      </w:r>
    </w:p>
    <w:p w:rsidR="007811EF" w:rsidRDefault="007811EF" w:rsidP="007811EF">
      <w:pPr>
        <w:pStyle w:val="Bezriadkovania"/>
        <w:jc w:val="both"/>
      </w:pPr>
    </w:p>
    <w:p w:rsidR="007811EF" w:rsidRDefault="007811EF" w:rsidP="007811EF">
      <w:pPr>
        <w:pStyle w:val="Bezriadkovania"/>
        <w:jc w:val="both"/>
      </w:pPr>
      <w:r>
        <w:tab/>
        <w:t>Na základe Vašej žiadosti pristúpi mesto Senica k obstaraniu samostatnej územnoplánovacej dokumentácie na zmenu alebo doplnok Územného plánu mesta Senica alebo zaradí Vašu požiadavku do budúcich najbližších zmien a doplnkov Územného plánu mesta Senica, a uzavrie s Vami zmluvu o platbe za toto obstaranie.</w:t>
      </w:r>
    </w:p>
    <w:p w:rsidR="007811EF" w:rsidRDefault="007811EF" w:rsidP="007811EF">
      <w:pPr>
        <w:pStyle w:val="Bezriadkovania"/>
        <w:jc w:val="both"/>
      </w:pPr>
    </w:p>
    <w:p w:rsidR="007811EF" w:rsidRDefault="007811EF" w:rsidP="007811EF">
      <w:pPr>
        <w:pStyle w:val="Bezriadkovania"/>
        <w:jc w:val="both"/>
      </w:pPr>
      <w:r>
        <w:tab/>
        <w:t>Proces pozostáva z obstarania spracovateľa, vypracovania územnoplánovacej dokumentácie, pripomienkového konania, odsúhlasenia úradom územného plánovania v kraji, schvaľovaním poslancov Mestského zastupiteľstva v Senici a po zverejnení v lehote určenej zákonom je schválená zmena a doplnok platná.</w:t>
      </w:r>
    </w:p>
    <w:p w:rsidR="007811EF" w:rsidRDefault="007811EF" w:rsidP="007811EF">
      <w:pPr>
        <w:pStyle w:val="Bezriadkovania"/>
        <w:jc w:val="both"/>
      </w:pPr>
    </w:p>
    <w:p w:rsidR="008B7769" w:rsidRDefault="007811EF" w:rsidP="007811EF">
      <w:pPr>
        <w:pStyle w:val="Bezriadkovania"/>
        <w:jc w:val="both"/>
      </w:pPr>
      <w:r>
        <w:tab/>
        <w:t>Pri zmene funkčného využitia územia odporúčame vyberať také regulačné bloky, ktorých funkčné využitie nebude v rozpore s okolitými existujúcimi stavbami a regulačnými blokmi v Územnom pláne mesta Senica.</w:t>
      </w:r>
    </w:p>
    <w:p w:rsidR="008B7769" w:rsidRDefault="008B7769" w:rsidP="00CF3961">
      <w:pPr>
        <w:pStyle w:val="Bezriadkovania"/>
        <w:jc w:val="both"/>
      </w:pPr>
    </w:p>
    <w:p w:rsidR="008B7769" w:rsidRDefault="008B7769" w:rsidP="00CF3961">
      <w:pPr>
        <w:pStyle w:val="Bezriadkovania"/>
        <w:jc w:val="both"/>
      </w:pPr>
    </w:p>
    <w:p w:rsidR="003769B0" w:rsidRDefault="003769B0" w:rsidP="00CF3961">
      <w:pPr>
        <w:pStyle w:val="Bezriadkovania"/>
        <w:jc w:val="both"/>
      </w:pPr>
    </w:p>
    <w:p w:rsidR="008B7769" w:rsidRDefault="008B7769" w:rsidP="00CF3961">
      <w:pPr>
        <w:pStyle w:val="Bezriadkovania"/>
        <w:jc w:val="both"/>
      </w:pPr>
    </w:p>
    <w:p w:rsidR="008B7769" w:rsidRDefault="008B7769" w:rsidP="00CF3961">
      <w:pPr>
        <w:pStyle w:val="Bezriadkovania"/>
        <w:jc w:val="both"/>
      </w:pPr>
    </w:p>
    <w:p w:rsidR="008B7769" w:rsidRDefault="008B7769" w:rsidP="00CF3961">
      <w:pPr>
        <w:pStyle w:val="Bezriadkovania"/>
        <w:jc w:val="both"/>
      </w:pPr>
    </w:p>
    <w:p w:rsidR="008B7769" w:rsidRPr="00CD1CD0" w:rsidRDefault="008B7769" w:rsidP="00CF3961">
      <w:pPr>
        <w:pStyle w:val="Bezriadkovania"/>
        <w:jc w:val="both"/>
      </w:pPr>
      <w:r w:rsidRPr="00CD1CD0">
        <w:rPr>
          <w:rFonts w:eastAsia="Arial"/>
          <w:b/>
          <w:bCs/>
          <w:color w:val="2F5496"/>
        </w:rPr>
        <w:t>Vypracoval:</w:t>
      </w:r>
      <w:r w:rsidRPr="00CD1CD0">
        <w:t xml:space="preserve"> </w:t>
      </w:r>
      <w:r w:rsidRPr="00CD1CD0">
        <w:rPr>
          <w:rFonts w:eastAsia="Arial"/>
        </w:rPr>
        <w:t>Ing. arch. Ladislav Michalka</w:t>
      </w:r>
    </w:p>
    <w:p w:rsidR="008B7769" w:rsidRDefault="008B7769" w:rsidP="00CF3961">
      <w:pPr>
        <w:pStyle w:val="Bezriadkovania"/>
        <w:jc w:val="both"/>
      </w:pPr>
    </w:p>
    <w:p w:rsidR="00B238F0" w:rsidRDefault="008B7769" w:rsidP="00CD1CD0">
      <w:pPr>
        <w:pStyle w:val="Bezriadkovania"/>
        <w:rPr>
          <w:b/>
          <w:u w:val="single"/>
        </w:rPr>
        <w:sectPr w:rsidR="00B238F0" w:rsidSect="003769B0">
          <w:headerReference w:type="even" r:id="rId9"/>
          <w:footerReference w:type="even" r:id="rId10"/>
          <w:footerReference w:type="default" r:id="rId11"/>
          <w:pgSz w:w="11906" w:h="16838" w:code="9"/>
          <w:pgMar w:top="1418" w:right="1276" w:bottom="1418" w:left="1559" w:header="624" w:footer="624" w:gutter="0"/>
          <w:cols w:space="708"/>
          <w:docGrid w:linePitch="360"/>
        </w:sectPr>
      </w:pPr>
      <w:r w:rsidRPr="00DC0887">
        <w:rPr>
          <w:b/>
          <w:u w:val="single"/>
        </w:rPr>
        <w:t>Príklad žiadosti na druhej strane:</w:t>
      </w:r>
    </w:p>
    <w:p w:rsidR="00DC0887" w:rsidRPr="00C376BF" w:rsidRDefault="00DC0887" w:rsidP="00DC0887">
      <w:pPr>
        <w:spacing w:after="0"/>
        <w:rPr>
          <w:rFonts w:ascii="Calibri" w:hAnsi="Calibri" w:cs="Calibri"/>
          <w:b/>
          <w:i/>
        </w:rPr>
      </w:pPr>
      <w:r w:rsidRPr="00C376BF">
        <w:rPr>
          <w:rFonts w:ascii="Calibri" w:hAnsi="Calibri" w:cs="Calibri"/>
          <w:b/>
          <w:i/>
        </w:rPr>
        <w:lastRenderedPageBreak/>
        <w:t xml:space="preserve">Žiadateľ: </w:t>
      </w:r>
    </w:p>
    <w:p w:rsidR="00DC0887" w:rsidRPr="00C376BF" w:rsidRDefault="00DC0887" w:rsidP="00DC0887">
      <w:pPr>
        <w:spacing w:after="0" w:line="360" w:lineRule="auto"/>
        <w:ind w:left="708" w:hanging="708"/>
        <w:jc w:val="both"/>
        <w:rPr>
          <w:rFonts w:ascii="Calibri" w:hAnsi="Calibri" w:cs="Calibri"/>
        </w:rPr>
      </w:pPr>
      <w:r w:rsidRPr="00C376BF">
        <w:rPr>
          <w:rFonts w:ascii="Calibri" w:hAnsi="Calibri" w:cs="Calibri"/>
        </w:rPr>
        <w:t>Meno, priezvisko/názov firmy  ...........................................................................</w:t>
      </w:r>
    </w:p>
    <w:p w:rsidR="00DC0887" w:rsidRPr="00C376BF" w:rsidRDefault="00DC0887" w:rsidP="00DC0887">
      <w:pPr>
        <w:spacing w:after="0" w:line="360" w:lineRule="auto"/>
        <w:ind w:left="708" w:hanging="708"/>
        <w:jc w:val="both"/>
        <w:rPr>
          <w:rFonts w:ascii="Calibri" w:hAnsi="Calibri" w:cs="Calibri"/>
        </w:rPr>
      </w:pPr>
      <w:r w:rsidRPr="00C376BF">
        <w:rPr>
          <w:rFonts w:ascii="Calibri" w:hAnsi="Calibri" w:cs="Calibri"/>
        </w:rPr>
        <w:t>Trvalý pobyt/sídlo a IČO .....................................................................................</w:t>
      </w:r>
    </w:p>
    <w:p w:rsidR="002310E2" w:rsidRPr="00C376BF" w:rsidRDefault="002310E2" w:rsidP="002310E2">
      <w:pPr>
        <w:spacing w:after="0" w:line="360" w:lineRule="auto"/>
        <w:ind w:left="708" w:hanging="708"/>
        <w:jc w:val="both"/>
        <w:rPr>
          <w:rFonts w:ascii="Calibri" w:hAnsi="Calibri" w:cs="Calibri"/>
        </w:rPr>
      </w:pPr>
      <w:bookmarkStart w:id="1" w:name="_Hlk147731400"/>
      <w:r w:rsidRPr="00C376BF">
        <w:rPr>
          <w:rFonts w:ascii="Calibri" w:hAnsi="Calibri" w:cs="Calibri"/>
        </w:rPr>
        <w:t>Tel. kontakt a email ............................................................................................</w:t>
      </w:r>
    </w:p>
    <w:bookmarkEnd w:id="1"/>
    <w:p w:rsidR="00DC0887" w:rsidRPr="00C376BF" w:rsidRDefault="00DC0887" w:rsidP="00DC0887">
      <w:pPr>
        <w:spacing w:after="0" w:line="240" w:lineRule="auto"/>
        <w:ind w:left="709"/>
        <w:rPr>
          <w:rFonts w:ascii="Calibri" w:hAnsi="Calibri" w:cs="Calibri"/>
          <w:b/>
        </w:rPr>
      </w:pPr>
      <w:r w:rsidRPr="00C376BF">
        <w:rPr>
          <w:rFonts w:ascii="Calibri" w:hAnsi="Calibri" w:cs="Calibri"/>
        </w:rPr>
        <w:tab/>
      </w:r>
      <w:r w:rsidRPr="00C376BF">
        <w:rPr>
          <w:rFonts w:ascii="Calibri" w:hAnsi="Calibri" w:cs="Calibri"/>
        </w:rPr>
        <w:tab/>
      </w:r>
      <w:r w:rsidRPr="00C376BF">
        <w:rPr>
          <w:rFonts w:ascii="Calibri" w:hAnsi="Calibri" w:cs="Calibri"/>
        </w:rPr>
        <w:tab/>
      </w:r>
      <w:r w:rsidRPr="00C376BF">
        <w:rPr>
          <w:rFonts w:ascii="Calibri" w:hAnsi="Calibri" w:cs="Calibri"/>
        </w:rPr>
        <w:tab/>
      </w:r>
      <w:r w:rsidRPr="00C376BF">
        <w:rPr>
          <w:rFonts w:ascii="Calibri" w:hAnsi="Calibri" w:cs="Calibri"/>
        </w:rPr>
        <w:tab/>
      </w:r>
      <w:r w:rsidRPr="00C376BF">
        <w:rPr>
          <w:rFonts w:ascii="Calibri" w:hAnsi="Calibri" w:cs="Calibri"/>
        </w:rPr>
        <w:tab/>
      </w:r>
      <w:r w:rsidRPr="00C376BF">
        <w:rPr>
          <w:rFonts w:ascii="Calibri" w:hAnsi="Calibri" w:cs="Calibri"/>
        </w:rPr>
        <w:tab/>
      </w:r>
      <w:r w:rsidRPr="00C376BF">
        <w:rPr>
          <w:rFonts w:ascii="Calibri" w:hAnsi="Calibri" w:cs="Calibri"/>
          <w:b/>
        </w:rPr>
        <w:t>Mesto Senica</w:t>
      </w:r>
    </w:p>
    <w:p w:rsidR="00DC0887" w:rsidRPr="00C376BF" w:rsidRDefault="00DC0887" w:rsidP="00E80C4A">
      <w:pPr>
        <w:spacing w:after="0" w:line="240" w:lineRule="auto"/>
        <w:ind w:left="708"/>
        <w:rPr>
          <w:rFonts w:ascii="Calibri" w:hAnsi="Calibri" w:cs="Calibri"/>
          <w:b/>
        </w:rPr>
      </w:pPr>
      <w:r w:rsidRPr="00C376BF">
        <w:rPr>
          <w:rFonts w:ascii="Calibri" w:hAnsi="Calibri" w:cs="Calibri"/>
          <w:b/>
        </w:rPr>
        <w:tab/>
      </w:r>
      <w:r w:rsidRPr="00C376BF">
        <w:rPr>
          <w:rFonts w:ascii="Calibri" w:hAnsi="Calibri" w:cs="Calibri"/>
          <w:b/>
        </w:rPr>
        <w:tab/>
      </w:r>
      <w:r w:rsidRPr="00C376BF">
        <w:rPr>
          <w:rFonts w:ascii="Calibri" w:hAnsi="Calibri" w:cs="Calibri"/>
          <w:b/>
        </w:rPr>
        <w:tab/>
      </w:r>
      <w:r w:rsidRPr="00C376BF">
        <w:rPr>
          <w:rFonts w:ascii="Calibri" w:hAnsi="Calibri" w:cs="Calibri"/>
          <w:b/>
        </w:rPr>
        <w:tab/>
      </w:r>
      <w:r w:rsidRPr="00C376BF">
        <w:rPr>
          <w:rFonts w:ascii="Calibri" w:hAnsi="Calibri" w:cs="Calibri"/>
          <w:b/>
        </w:rPr>
        <w:tab/>
      </w:r>
      <w:r w:rsidRPr="00C376BF">
        <w:rPr>
          <w:rFonts w:ascii="Calibri" w:hAnsi="Calibri" w:cs="Calibri"/>
          <w:b/>
        </w:rPr>
        <w:tab/>
      </w:r>
      <w:r w:rsidRPr="00C376BF">
        <w:rPr>
          <w:rFonts w:ascii="Calibri" w:hAnsi="Calibri" w:cs="Calibri"/>
          <w:b/>
        </w:rPr>
        <w:tab/>
      </w:r>
      <w:r w:rsidR="00E80C4A" w:rsidRPr="00C376BF">
        <w:rPr>
          <w:rFonts w:ascii="Calibri" w:hAnsi="Calibri" w:cs="Calibri"/>
          <w:b/>
        </w:rPr>
        <w:tab/>
      </w:r>
      <w:r w:rsidRPr="00C376BF">
        <w:rPr>
          <w:rFonts w:ascii="Calibri" w:hAnsi="Calibri" w:cs="Calibri"/>
          <w:b/>
        </w:rPr>
        <w:t>Oddelenie výstavby</w:t>
      </w:r>
      <w:r w:rsidR="00E80C4A" w:rsidRPr="00C376BF">
        <w:rPr>
          <w:rFonts w:ascii="Calibri" w:hAnsi="Calibri" w:cs="Calibri"/>
          <w:b/>
        </w:rPr>
        <w:t xml:space="preserve"> </w:t>
      </w:r>
      <w:r w:rsidRPr="00C376BF">
        <w:rPr>
          <w:rFonts w:ascii="Calibri" w:hAnsi="Calibri" w:cs="Calibri"/>
          <w:b/>
        </w:rPr>
        <w:t>a dopravy</w:t>
      </w:r>
    </w:p>
    <w:p w:rsidR="00DC0887" w:rsidRPr="00C376BF" w:rsidRDefault="00DC0887" w:rsidP="00DC0887">
      <w:pPr>
        <w:spacing w:after="0" w:line="240" w:lineRule="auto"/>
        <w:ind w:left="4956" w:firstLine="708"/>
        <w:rPr>
          <w:rFonts w:ascii="Calibri" w:hAnsi="Calibri" w:cs="Calibri"/>
          <w:b/>
        </w:rPr>
      </w:pPr>
      <w:r w:rsidRPr="00C376BF">
        <w:rPr>
          <w:rFonts w:ascii="Calibri" w:hAnsi="Calibri" w:cs="Calibri"/>
          <w:b/>
        </w:rPr>
        <w:t>Štefánikova 1408/56</w:t>
      </w:r>
    </w:p>
    <w:p w:rsidR="00DC0887" w:rsidRPr="00C376BF" w:rsidRDefault="00DC0887" w:rsidP="00DC0887">
      <w:pPr>
        <w:spacing w:after="0" w:line="240" w:lineRule="auto"/>
        <w:ind w:left="4956" w:firstLine="708"/>
        <w:rPr>
          <w:rFonts w:ascii="Calibri" w:hAnsi="Calibri" w:cs="Calibri"/>
          <w:b/>
        </w:rPr>
      </w:pPr>
      <w:r w:rsidRPr="00C376BF">
        <w:rPr>
          <w:rFonts w:ascii="Calibri" w:hAnsi="Calibri" w:cs="Calibri"/>
          <w:b/>
        </w:rPr>
        <w:t>905 01 Senica</w:t>
      </w:r>
    </w:p>
    <w:p w:rsidR="00DC0887" w:rsidRPr="00C376BF" w:rsidRDefault="00DC0887" w:rsidP="00DC0887">
      <w:pPr>
        <w:spacing w:after="0" w:line="240" w:lineRule="auto"/>
        <w:rPr>
          <w:rFonts w:ascii="Calibri" w:hAnsi="Calibri" w:cs="Calibri"/>
          <w:sz w:val="16"/>
          <w:szCs w:val="16"/>
        </w:rPr>
      </w:pPr>
    </w:p>
    <w:p w:rsidR="00DC0887" w:rsidRPr="00C376BF" w:rsidRDefault="00DC0887" w:rsidP="00DC0887">
      <w:pPr>
        <w:spacing w:after="0" w:line="240" w:lineRule="auto"/>
        <w:jc w:val="both"/>
        <w:rPr>
          <w:rFonts w:ascii="Calibri" w:hAnsi="Calibri" w:cs="Calibri"/>
          <w:b/>
          <w:sz w:val="24"/>
          <w:szCs w:val="24"/>
          <w:u w:val="single"/>
        </w:rPr>
      </w:pPr>
      <w:r w:rsidRPr="00C376BF">
        <w:rPr>
          <w:rFonts w:ascii="Calibri" w:hAnsi="Calibri" w:cs="Calibri"/>
          <w:b/>
          <w:sz w:val="24"/>
          <w:szCs w:val="24"/>
        </w:rPr>
        <w:t>VEC:</w:t>
      </w:r>
      <w:r w:rsidR="002310E2" w:rsidRPr="00C376BF">
        <w:rPr>
          <w:rFonts w:ascii="Calibri" w:hAnsi="Calibri" w:cs="Calibri"/>
          <w:b/>
          <w:sz w:val="24"/>
          <w:szCs w:val="24"/>
          <w:u w:val="single"/>
        </w:rPr>
        <w:tab/>
      </w:r>
      <w:r w:rsidRPr="00C376BF">
        <w:rPr>
          <w:rFonts w:ascii="Calibri" w:hAnsi="Calibri" w:cs="Calibri"/>
          <w:b/>
          <w:sz w:val="24"/>
          <w:szCs w:val="24"/>
          <w:u w:val="single"/>
        </w:rPr>
        <w:t>Žiadosť o</w:t>
      </w:r>
      <w:r w:rsidR="00E80C4A" w:rsidRPr="00C376BF">
        <w:rPr>
          <w:rFonts w:ascii="Calibri" w:hAnsi="Calibri" w:cs="Calibri"/>
          <w:b/>
          <w:sz w:val="24"/>
          <w:szCs w:val="24"/>
          <w:u w:val="single"/>
        </w:rPr>
        <w:t> zmen</w:t>
      </w:r>
      <w:r w:rsidR="00D16F60" w:rsidRPr="00C376BF">
        <w:rPr>
          <w:rFonts w:ascii="Calibri" w:hAnsi="Calibri" w:cs="Calibri"/>
          <w:b/>
          <w:sz w:val="24"/>
          <w:szCs w:val="24"/>
          <w:u w:val="single"/>
        </w:rPr>
        <w:t>y</w:t>
      </w:r>
      <w:r w:rsidR="00E80C4A" w:rsidRPr="00C376BF">
        <w:rPr>
          <w:rFonts w:ascii="Calibri" w:hAnsi="Calibri" w:cs="Calibri"/>
          <w:b/>
          <w:sz w:val="24"/>
          <w:szCs w:val="24"/>
          <w:u w:val="single"/>
        </w:rPr>
        <w:t xml:space="preserve"> a doplnk</w:t>
      </w:r>
      <w:r w:rsidR="00D16F60" w:rsidRPr="00C376BF">
        <w:rPr>
          <w:rFonts w:ascii="Calibri" w:hAnsi="Calibri" w:cs="Calibri"/>
          <w:b/>
          <w:sz w:val="24"/>
          <w:szCs w:val="24"/>
          <w:u w:val="single"/>
        </w:rPr>
        <w:t>y</w:t>
      </w:r>
      <w:r w:rsidR="00E80C4A" w:rsidRPr="00C376BF">
        <w:rPr>
          <w:rFonts w:ascii="Calibri" w:hAnsi="Calibri" w:cs="Calibri"/>
          <w:b/>
          <w:sz w:val="24"/>
          <w:szCs w:val="24"/>
          <w:u w:val="single"/>
        </w:rPr>
        <w:t xml:space="preserve"> </w:t>
      </w:r>
      <w:r w:rsidR="00D16F60" w:rsidRPr="00C376BF">
        <w:rPr>
          <w:rFonts w:ascii="Calibri" w:hAnsi="Calibri" w:cs="Calibri"/>
          <w:b/>
          <w:sz w:val="24"/>
          <w:szCs w:val="24"/>
          <w:u w:val="single"/>
        </w:rPr>
        <w:t>Ú</w:t>
      </w:r>
      <w:r w:rsidR="00E80C4A" w:rsidRPr="00C376BF">
        <w:rPr>
          <w:rFonts w:ascii="Calibri" w:hAnsi="Calibri" w:cs="Calibri"/>
          <w:b/>
          <w:sz w:val="24"/>
          <w:szCs w:val="24"/>
          <w:u w:val="single"/>
        </w:rPr>
        <w:t>zemného plánu</w:t>
      </w:r>
      <w:r w:rsidR="00D16F60" w:rsidRPr="00C376BF">
        <w:rPr>
          <w:rFonts w:ascii="Calibri" w:hAnsi="Calibri" w:cs="Calibri"/>
          <w:b/>
          <w:sz w:val="24"/>
          <w:szCs w:val="24"/>
          <w:u w:val="single"/>
        </w:rPr>
        <w:t xml:space="preserve"> (ÚPN)</w:t>
      </w:r>
      <w:r w:rsidR="00E80C4A" w:rsidRPr="00C376BF">
        <w:rPr>
          <w:rFonts w:ascii="Calibri" w:hAnsi="Calibri" w:cs="Calibri"/>
          <w:b/>
          <w:sz w:val="24"/>
          <w:szCs w:val="24"/>
          <w:u w:val="single"/>
        </w:rPr>
        <w:t xml:space="preserve"> mesta Senica</w:t>
      </w:r>
      <w:r w:rsidR="002310E2" w:rsidRPr="00C376BF">
        <w:rPr>
          <w:rFonts w:ascii="Calibri" w:hAnsi="Calibri" w:cs="Calibri"/>
          <w:b/>
          <w:sz w:val="24"/>
          <w:szCs w:val="24"/>
          <w:u w:val="single"/>
        </w:rPr>
        <w:tab/>
      </w:r>
    </w:p>
    <w:p w:rsidR="00D16F60" w:rsidRPr="00C376BF" w:rsidRDefault="00E80C4A" w:rsidP="00DC0887">
      <w:pPr>
        <w:pStyle w:val="Bezriadkovania"/>
        <w:jc w:val="both"/>
        <w:rPr>
          <w:rFonts w:ascii="Calibri" w:hAnsi="Calibri" w:cs="Calibri"/>
        </w:rPr>
      </w:pPr>
      <w:r w:rsidRPr="00CB3FC3">
        <w:rPr>
          <w:rFonts w:ascii="Segoe UI Symbol" w:hAnsi="Segoe UI Symbol" w:cs="Segoe UI Symbol"/>
          <w:sz w:val="40"/>
          <w:szCs w:val="40"/>
        </w:rPr>
        <w:t>❒</w:t>
      </w:r>
      <w:r w:rsidR="00CD1CD0" w:rsidRPr="00C376BF">
        <w:rPr>
          <w:rFonts w:ascii="Calibri" w:hAnsi="Calibri" w:cs="Calibri"/>
          <w:i/>
          <w:sz w:val="20"/>
          <w:szCs w:val="20"/>
        </w:rPr>
        <w:t>*</w:t>
      </w:r>
      <w:r w:rsidRPr="00C376BF">
        <w:rPr>
          <w:rFonts w:ascii="Calibri" w:hAnsi="Calibri" w:cs="Calibri"/>
          <w:sz w:val="40"/>
          <w:szCs w:val="40"/>
        </w:rPr>
        <w:tab/>
      </w:r>
      <w:r w:rsidR="00DC0887" w:rsidRPr="00C376BF">
        <w:rPr>
          <w:rFonts w:ascii="Calibri" w:hAnsi="Calibri" w:cs="Calibri"/>
        </w:rPr>
        <w:t>Žiadam o</w:t>
      </w:r>
      <w:r w:rsidRPr="00C376BF">
        <w:rPr>
          <w:rFonts w:ascii="Calibri" w:hAnsi="Calibri" w:cs="Calibri"/>
        </w:rPr>
        <w:t> samostatn</w:t>
      </w:r>
      <w:r w:rsidR="00D16F60" w:rsidRPr="00C376BF">
        <w:rPr>
          <w:rFonts w:ascii="Calibri" w:hAnsi="Calibri" w:cs="Calibri"/>
        </w:rPr>
        <w:t>é</w:t>
      </w:r>
      <w:r w:rsidRPr="00C376BF">
        <w:rPr>
          <w:rFonts w:ascii="Calibri" w:hAnsi="Calibri" w:cs="Calibri"/>
        </w:rPr>
        <w:t xml:space="preserve"> zmen</w:t>
      </w:r>
      <w:r w:rsidR="00D16F60" w:rsidRPr="00C376BF">
        <w:rPr>
          <w:rFonts w:ascii="Calibri" w:hAnsi="Calibri" w:cs="Calibri"/>
        </w:rPr>
        <w:t>y</w:t>
      </w:r>
      <w:r w:rsidRPr="00C376BF">
        <w:rPr>
          <w:rFonts w:ascii="Calibri" w:hAnsi="Calibri" w:cs="Calibri"/>
        </w:rPr>
        <w:t xml:space="preserve"> a doplnk</w:t>
      </w:r>
      <w:r w:rsidR="00D16F60" w:rsidRPr="00C376BF">
        <w:rPr>
          <w:rFonts w:ascii="Calibri" w:hAnsi="Calibri" w:cs="Calibri"/>
        </w:rPr>
        <w:t>y</w:t>
      </w:r>
      <w:r w:rsidRPr="00C376BF">
        <w:rPr>
          <w:rFonts w:ascii="Calibri" w:hAnsi="Calibri" w:cs="Calibri"/>
        </w:rPr>
        <w:t xml:space="preserve"> </w:t>
      </w:r>
      <w:r w:rsidR="00D16F60" w:rsidRPr="00C376BF">
        <w:rPr>
          <w:rFonts w:ascii="Calibri" w:hAnsi="Calibri" w:cs="Calibri"/>
        </w:rPr>
        <w:t>ÚPN</w:t>
      </w:r>
      <w:r w:rsidRPr="00C376BF">
        <w:rPr>
          <w:rFonts w:ascii="Calibri" w:hAnsi="Calibri" w:cs="Calibri"/>
        </w:rPr>
        <w:t xml:space="preserve"> mesta Senica</w:t>
      </w:r>
      <w:r w:rsidR="00D16F60" w:rsidRPr="00C376BF">
        <w:rPr>
          <w:rFonts w:ascii="Calibri" w:hAnsi="Calibri" w:cs="Calibri"/>
        </w:rPr>
        <w:t>, súčasťou ktorých je obstaranie spracovateľa zmien a doplnkov ÚPN mesta Senica a súhlasím, že v zmysle § 19 zákona č. 50/1976 Zb. o územnom plánovaní a stavebnom poriadku v platnom znení, úplné náklady spojené s obstaraním územnoplánovacej dokumentácie uhradím na základe zmluvy</w:t>
      </w:r>
      <w:r w:rsidR="007811EF" w:rsidRPr="00C376BF">
        <w:rPr>
          <w:rFonts w:ascii="Calibri" w:hAnsi="Calibri" w:cs="Calibri"/>
        </w:rPr>
        <w:t xml:space="preserve"> uzatvorenej s Mestom Senica</w:t>
      </w:r>
      <w:r w:rsidR="00D16F60" w:rsidRPr="00C376BF">
        <w:rPr>
          <w:rFonts w:ascii="Calibri" w:hAnsi="Calibri" w:cs="Calibri"/>
        </w:rPr>
        <w:t xml:space="preserve">. </w:t>
      </w:r>
    </w:p>
    <w:p w:rsidR="00D16F60" w:rsidRPr="00C376BF" w:rsidRDefault="00D16F60" w:rsidP="00DC0887">
      <w:pPr>
        <w:pStyle w:val="Bezriadkovania"/>
        <w:jc w:val="both"/>
        <w:rPr>
          <w:rFonts w:ascii="Calibri" w:hAnsi="Calibri" w:cs="Calibri"/>
          <w:sz w:val="16"/>
          <w:szCs w:val="16"/>
        </w:rPr>
      </w:pPr>
    </w:p>
    <w:p w:rsidR="00D16F60" w:rsidRPr="00C376BF" w:rsidRDefault="00D16F60" w:rsidP="00D16F60">
      <w:pPr>
        <w:pStyle w:val="Bezriadkovania"/>
        <w:jc w:val="both"/>
        <w:rPr>
          <w:rFonts w:ascii="Calibri" w:hAnsi="Calibri" w:cs="Calibri"/>
        </w:rPr>
      </w:pPr>
      <w:r w:rsidRPr="00CB3FC3">
        <w:rPr>
          <w:rFonts w:ascii="Segoe UI Symbol" w:hAnsi="Segoe UI Symbol" w:cs="Segoe UI Symbol"/>
          <w:sz w:val="40"/>
          <w:szCs w:val="40"/>
        </w:rPr>
        <w:t>❒</w:t>
      </w:r>
      <w:r w:rsidR="00CD1CD0" w:rsidRPr="00C376BF">
        <w:rPr>
          <w:rFonts w:ascii="Calibri" w:hAnsi="Calibri" w:cs="Calibri"/>
          <w:i/>
          <w:sz w:val="20"/>
          <w:szCs w:val="20"/>
        </w:rPr>
        <w:t>*</w:t>
      </w:r>
      <w:r w:rsidRPr="00C376BF">
        <w:rPr>
          <w:rFonts w:ascii="Calibri" w:hAnsi="Calibri" w:cs="Calibri"/>
          <w:sz w:val="40"/>
          <w:szCs w:val="40"/>
        </w:rPr>
        <w:tab/>
      </w:r>
      <w:r w:rsidRPr="00C376BF">
        <w:rPr>
          <w:rFonts w:ascii="Calibri" w:hAnsi="Calibri" w:cs="Calibri"/>
        </w:rPr>
        <w:t>Žiadam aby navrhované zmeny a doplnky ÚPN mesta Senica boli súčasťou najbližších budúcich zmien a doplnkov ÚPN mesta Senica. Súhlasím, že v zmysle § 19 zákona č. 50/1976 Zb. o územnom plánovaní a stavebnom poriadku v platnom znení, náklady spojené s obstaraním územnoplánovacej dokumentácie uhradím na základe zmluvy</w:t>
      </w:r>
      <w:r w:rsidR="007811EF" w:rsidRPr="00C376BF">
        <w:rPr>
          <w:rFonts w:ascii="Calibri" w:hAnsi="Calibri" w:cs="Calibri"/>
        </w:rPr>
        <w:t xml:space="preserve"> uzatvorenej s Mestom Senica</w:t>
      </w:r>
      <w:r w:rsidRPr="00C376BF">
        <w:rPr>
          <w:rFonts w:ascii="Calibri" w:hAnsi="Calibri" w:cs="Calibri"/>
        </w:rPr>
        <w:t xml:space="preserve">. </w:t>
      </w:r>
    </w:p>
    <w:p w:rsidR="00CD1CD0" w:rsidRPr="00C376BF" w:rsidRDefault="00CD1CD0" w:rsidP="00D16F60">
      <w:pPr>
        <w:pStyle w:val="Bezriadkovania"/>
        <w:jc w:val="both"/>
        <w:rPr>
          <w:rFonts w:ascii="Calibri" w:hAnsi="Calibri" w:cs="Calibri"/>
          <w:sz w:val="16"/>
          <w:szCs w:val="16"/>
        </w:rPr>
      </w:pPr>
    </w:p>
    <w:p w:rsidR="00D16F60" w:rsidRPr="00C376BF" w:rsidRDefault="00CD1CD0" w:rsidP="00CD1CD0">
      <w:pPr>
        <w:spacing w:line="240" w:lineRule="auto"/>
        <w:jc w:val="right"/>
        <w:rPr>
          <w:rFonts w:ascii="Calibri" w:hAnsi="Calibri" w:cs="Calibri"/>
          <w:i/>
        </w:rPr>
      </w:pPr>
      <w:r w:rsidRPr="00C376BF">
        <w:rPr>
          <w:rFonts w:ascii="Calibri" w:hAnsi="Calibri" w:cs="Calibri"/>
          <w:i/>
        </w:rPr>
        <w:t>* zaškrtni jednu z možností</w:t>
      </w:r>
    </w:p>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2835"/>
        <w:gridCol w:w="3119"/>
        <w:gridCol w:w="3149"/>
      </w:tblGrid>
      <w:tr w:rsidR="00ED0BE6" w:rsidRPr="00C376BF" w:rsidTr="003769B0">
        <w:tc>
          <w:tcPr>
            <w:tcW w:w="425" w:type="dxa"/>
            <w:shd w:val="clear" w:color="auto" w:fill="auto"/>
          </w:tcPr>
          <w:p w:rsidR="00ED0BE6" w:rsidRPr="00C376BF" w:rsidRDefault="00ED0BE6" w:rsidP="0038056D">
            <w:pPr>
              <w:pStyle w:val="Bezriadkovania"/>
              <w:jc w:val="both"/>
              <w:rPr>
                <w:rFonts w:ascii="Calibri" w:hAnsi="Calibri" w:cs="Calibri"/>
              </w:rPr>
            </w:pPr>
            <w:r w:rsidRPr="00C376BF">
              <w:rPr>
                <w:rFonts w:ascii="Calibri" w:hAnsi="Calibri" w:cs="Calibri"/>
              </w:rPr>
              <w:t>č.</w:t>
            </w:r>
          </w:p>
        </w:tc>
        <w:tc>
          <w:tcPr>
            <w:tcW w:w="2835" w:type="dxa"/>
            <w:shd w:val="clear" w:color="auto" w:fill="auto"/>
          </w:tcPr>
          <w:p w:rsidR="00ED0BE6" w:rsidRPr="00C376BF" w:rsidRDefault="00ED0BE6" w:rsidP="0038056D">
            <w:pPr>
              <w:pStyle w:val="Bezriadkovania"/>
              <w:jc w:val="both"/>
              <w:rPr>
                <w:rFonts w:ascii="Calibri" w:hAnsi="Calibri" w:cs="Calibri"/>
              </w:rPr>
            </w:pPr>
            <w:r w:rsidRPr="00C376BF">
              <w:rPr>
                <w:rFonts w:ascii="Calibri" w:hAnsi="Calibri" w:cs="Calibri"/>
              </w:rPr>
              <w:t>parcela č./typ KN/</w:t>
            </w:r>
            <w:proofErr w:type="spellStart"/>
            <w:r w:rsidRPr="00C376BF">
              <w:rPr>
                <w:rFonts w:ascii="Calibri" w:hAnsi="Calibri" w:cs="Calibri"/>
              </w:rPr>
              <w:t>k.ú</w:t>
            </w:r>
            <w:proofErr w:type="spellEnd"/>
            <w:r w:rsidRPr="00C376BF">
              <w:rPr>
                <w:rFonts w:ascii="Calibri" w:hAnsi="Calibri" w:cs="Calibri"/>
              </w:rPr>
              <w:t>.</w:t>
            </w:r>
          </w:p>
        </w:tc>
        <w:tc>
          <w:tcPr>
            <w:tcW w:w="3119" w:type="dxa"/>
            <w:shd w:val="clear" w:color="auto" w:fill="auto"/>
          </w:tcPr>
          <w:p w:rsidR="00ED0BE6" w:rsidRPr="00C376BF" w:rsidRDefault="00ED0BE6" w:rsidP="0038056D">
            <w:pPr>
              <w:pStyle w:val="Bezriadkovania"/>
              <w:jc w:val="both"/>
              <w:rPr>
                <w:rFonts w:ascii="Calibri" w:hAnsi="Calibri" w:cs="Calibri"/>
              </w:rPr>
            </w:pPr>
            <w:r w:rsidRPr="00C376BF">
              <w:rPr>
                <w:rFonts w:ascii="Calibri" w:hAnsi="Calibri" w:cs="Calibri"/>
              </w:rPr>
              <w:t>pôvodný regulačný blok</w:t>
            </w:r>
          </w:p>
        </w:tc>
        <w:tc>
          <w:tcPr>
            <w:tcW w:w="3149" w:type="dxa"/>
            <w:shd w:val="clear" w:color="auto" w:fill="auto"/>
          </w:tcPr>
          <w:p w:rsidR="00ED0BE6" w:rsidRPr="00C376BF" w:rsidRDefault="00ED0BE6" w:rsidP="0038056D">
            <w:pPr>
              <w:pStyle w:val="Bezriadkovania"/>
              <w:jc w:val="both"/>
              <w:rPr>
                <w:rFonts w:ascii="Calibri" w:hAnsi="Calibri" w:cs="Calibri"/>
              </w:rPr>
            </w:pPr>
            <w:r w:rsidRPr="00C376BF">
              <w:rPr>
                <w:rFonts w:ascii="Calibri" w:hAnsi="Calibri" w:cs="Calibri"/>
              </w:rPr>
              <w:t>navrhovaný regulačný blok</w:t>
            </w:r>
          </w:p>
        </w:tc>
      </w:tr>
      <w:tr w:rsidR="00ED0BE6" w:rsidRPr="00C376BF" w:rsidTr="003769B0">
        <w:tc>
          <w:tcPr>
            <w:tcW w:w="425" w:type="dxa"/>
            <w:shd w:val="clear" w:color="auto" w:fill="auto"/>
          </w:tcPr>
          <w:p w:rsidR="00ED0BE6" w:rsidRPr="00C376BF" w:rsidRDefault="00ED0BE6" w:rsidP="0038056D">
            <w:pPr>
              <w:pStyle w:val="Bezriadkovania"/>
              <w:jc w:val="both"/>
              <w:rPr>
                <w:rFonts w:ascii="Calibri" w:hAnsi="Calibri" w:cs="Calibri"/>
                <w:sz w:val="40"/>
                <w:szCs w:val="40"/>
              </w:rPr>
            </w:pPr>
          </w:p>
        </w:tc>
        <w:tc>
          <w:tcPr>
            <w:tcW w:w="2835" w:type="dxa"/>
            <w:shd w:val="clear" w:color="auto" w:fill="auto"/>
          </w:tcPr>
          <w:p w:rsidR="00ED0BE6" w:rsidRPr="00C376BF" w:rsidRDefault="00ED0BE6" w:rsidP="0038056D">
            <w:pPr>
              <w:pStyle w:val="Bezriadkovania"/>
              <w:jc w:val="both"/>
              <w:rPr>
                <w:rFonts w:ascii="Calibri" w:hAnsi="Calibri" w:cs="Calibri"/>
              </w:rPr>
            </w:pPr>
          </w:p>
        </w:tc>
        <w:tc>
          <w:tcPr>
            <w:tcW w:w="3119" w:type="dxa"/>
            <w:shd w:val="clear" w:color="auto" w:fill="auto"/>
          </w:tcPr>
          <w:p w:rsidR="00ED0BE6" w:rsidRPr="00C376BF" w:rsidRDefault="00ED0BE6" w:rsidP="0038056D">
            <w:pPr>
              <w:pStyle w:val="Bezriadkovania"/>
              <w:jc w:val="both"/>
              <w:rPr>
                <w:rFonts w:ascii="Calibri" w:hAnsi="Calibri" w:cs="Calibri"/>
              </w:rPr>
            </w:pPr>
          </w:p>
        </w:tc>
        <w:tc>
          <w:tcPr>
            <w:tcW w:w="3149" w:type="dxa"/>
            <w:shd w:val="clear" w:color="auto" w:fill="auto"/>
          </w:tcPr>
          <w:p w:rsidR="00ED0BE6" w:rsidRPr="00C376BF" w:rsidRDefault="00ED0BE6" w:rsidP="0038056D">
            <w:pPr>
              <w:pStyle w:val="Bezriadkovania"/>
              <w:jc w:val="both"/>
              <w:rPr>
                <w:rFonts w:ascii="Calibri" w:hAnsi="Calibri" w:cs="Calibri"/>
              </w:rPr>
            </w:pPr>
          </w:p>
        </w:tc>
      </w:tr>
      <w:tr w:rsidR="00ED0BE6" w:rsidRPr="00C376BF" w:rsidTr="003769B0">
        <w:tc>
          <w:tcPr>
            <w:tcW w:w="425" w:type="dxa"/>
            <w:shd w:val="clear" w:color="auto" w:fill="auto"/>
          </w:tcPr>
          <w:p w:rsidR="00ED0BE6" w:rsidRPr="00C376BF" w:rsidRDefault="00ED0BE6" w:rsidP="0038056D">
            <w:pPr>
              <w:pStyle w:val="Bezriadkovania"/>
              <w:jc w:val="both"/>
              <w:rPr>
                <w:rFonts w:ascii="Calibri" w:hAnsi="Calibri" w:cs="Calibri"/>
                <w:sz w:val="40"/>
                <w:szCs w:val="40"/>
              </w:rPr>
            </w:pPr>
          </w:p>
        </w:tc>
        <w:tc>
          <w:tcPr>
            <w:tcW w:w="2835" w:type="dxa"/>
            <w:shd w:val="clear" w:color="auto" w:fill="auto"/>
          </w:tcPr>
          <w:p w:rsidR="00ED0BE6" w:rsidRPr="00C376BF" w:rsidRDefault="00ED0BE6" w:rsidP="0038056D">
            <w:pPr>
              <w:pStyle w:val="Bezriadkovania"/>
              <w:jc w:val="both"/>
              <w:rPr>
                <w:rFonts w:ascii="Calibri" w:hAnsi="Calibri" w:cs="Calibri"/>
              </w:rPr>
            </w:pPr>
          </w:p>
        </w:tc>
        <w:tc>
          <w:tcPr>
            <w:tcW w:w="3119" w:type="dxa"/>
            <w:shd w:val="clear" w:color="auto" w:fill="auto"/>
          </w:tcPr>
          <w:p w:rsidR="00ED0BE6" w:rsidRPr="00C376BF" w:rsidRDefault="00ED0BE6" w:rsidP="0038056D">
            <w:pPr>
              <w:pStyle w:val="Bezriadkovania"/>
              <w:jc w:val="both"/>
              <w:rPr>
                <w:rFonts w:ascii="Calibri" w:hAnsi="Calibri" w:cs="Calibri"/>
              </w:rPr>
            </w:pPr>
          </w:p>
        </w:tc>
        <w:tc>
          <w:tcPr>
            <w:tcW w:w="3149" w:type="dxa"/>
            <w:shd w:val="clear" w:color="auto" w:fill="auto"/>
          </w:tcPr>
          <w:p w:rsidR="00ED0BE6" w:rsidRPr="00C376BF" w:rsidRDefault="00ED0BE6" w:rsidP="0038056D">
            <w:pPr>
              <w:pStyle w:val="Bezriadkovania"/>
              <w:jc w:val="both"/>
              <w:rPr>
                <w:rFonts w:ascii="Calibri" w:hAnsi="Calibri" w:cs="Calibri"/>
              </w:rPr>
            </w:pPr>
          </w:p>
        </w:tc>
      </w:tr>
      <w:tr w:rsidR="00ED0BE6" w:rsidRPr="00C376BF" w:rsidTr="003769B0">
        <w:tc>
          <w:tcPr>
            <w:tcW w:w="425" w:type="dxa"/>
            <w:shd w:val="clear" w:color="auto" w:fill="auto"/>
          </w:tcPr>
          <w:p w:rsidR="00ED0BE6" w:rsidRPr="00C376BF" w:rsidRDefault="00ED0BE6" w:rsidP="0038056D">
            <w:pPr>
              <w:pStyle w:val="Bezriadkovania"/>
              <w:jc w:val="both"/>
              <w:rPr>
                <w:rFonts w:ascii="Calibri" w:hAnsi="Calibri" w:cs="Calibri"/>
                <w:sz w:val="40"/>
                <w:szCs w:val="40"/>
              </w:rPr>
            </w:pPr>
          </w:p>
        </w:tc>
        <w:tc>
          <w:tcPr>
            <w:tcW w:w="2835" w:type="dxa"/>
            <w:shd w:val="clear" w:color="auto" w:fill="auto"/>
          </w:tcPr>
          <w:p w:rsidR="00ED0BE6" w:rsidRPr="00C376BF" w:rsidRDefault="00ED0BE6" w:rsidP="0038056D">
            <w:pPr>
              <w:pStyle w:val="Bezriadkovania"/>
              <w:jc w:val="both"/>
              <w:rPr>
                <w:rFonts w:ascii="Calibri" w:hAnsi="Calibri" w:cs="Calibri"/>
              </w:rPr>
            </w:pPr>
          </w:p>
        </w:tc>
        <w:tc>
          <w:tcPr>
            <w:tcW w:w="3119" w:type="dxa"/>
            <w:shd w:val="clear" w:color="auto" w:fill="auto"/>
          </w:tcPr>
          <w:p w:rsidR="00ED0BE6" w:rsidRPr="00C376BF" w:rsidRDefault="00ED0BE6" w:rsidP="0038056D">
            <w:pPr>
              <w:pStyle w:val="Bezriadkovania"/>
              <w:jc w:val="both"/>
              <w:rPr>
                <w:rFonts w:ascii="Calibri" w:hAnsi="Calibri" w:cs="Calibri"/>
              </w:rPr>
            </w:pPr>
          </w:p>
        </w:tc>
        <w:tc>
          <w:tcPr>
            <w:tcW w:w="3149" w:type="dxa"/>
            <w:shd w:val="clear" w:color="auto" w:fill="auto"/>
          </w:tcPr>
          <w:p w:rsidR="00ED0BE6" w:rsidRPr="00C376BF" w:rsidRDefault="00ED0BE6" w:rsidP="0038056D">
            <w:pPr>
              <w:pStyle w:val="Bezriadkovania"/>
              <w:jc w:val="both"/>
              <w:rPr>
                <w:rFonts w:ascii="Calibri" w:hAnsi="Calibri" w:cs="Calibri"/>
              </w:rPr>
            </w:pPr>
          </w:p>
        </w:tc>
      </w:tr>
      <w:tr w:rsidR="00ED0BE6" w:rsidRPr="00C376BF" w:rsidTr="003769B0">
        <w:tc>
          <w:tcPr>
            <w:tcW w:w="425" w:type="dxa"/>
            <w:shd w:val="clear" w:color="auto" w:fill="auto"/>
          </w:tcPr>
          <w:p w:rsidR="00ED0BE6" w:rsidRPr="00C376BF" w:rsidRDefault="00ED0BE6" w:rsidP="0038056D">
            <w:pPr>
              <w:pStyle w:val="Bezriadkovania"/>
              <w:jc w:val="both"/>
              <w:rPr>
                <w:rFonts w:ascii="Calibri" w:hAnsi="Calibri" w:cs="Calibri"/>
                <w:sz w:val="40"/>
                <w:szCs w:val="40"/>
              </w:rPr>
            </w:pPr>
          </w:p>
        </w:tc>
        <w:tc>
          <w:tcPr>
            <w:tcW w:w="2835" w:type="dxa"/>
            <w:shd w:val="clear" w:color="auto" w:fill="auto"/>
          </w:tcPr>
          <w:p w:rsidR="00ED0BE6" w:rsidRPr="00C376BF" w:rsidRDefault="00ED0BE6" w:rsidP="0038056D">
            <w:pPr>
              <w:pStyle w:val="Bezriadkovania"/>
              <w:jc w:val="both"/>
              <w:rPr>
                <w:rFonts w:ascii="Calibri" w:hAnsi="Calibri" w:cs="Calibri"/>
              </w:rPr>
            </w:pPr>
          </w:p>
        </w:tc>
        <w:tc>
          <w:tcPr>
            <w:tcW w:w="3119" w:type="dxa"/>
            <w:shd w:val="clear" w:color="auto" w:fill="auto"/>
          </w:tcPr>
          <w:p w:rsidR="00ED0BE6" w:rsidRPr="00C376BF" w:rsidRDefault="00ED0BE6" w:rsidP="0038056D">
            <w:pPr>
              <w:pStyle w:val="Bezriadkovania"/>
              <w:jc w:val="both"/>
              <w:rPr>
                <w:rFonts w:ascii="Calibri" w:hAnsi="Calibri" w:cs="Calibri"/>
              </w:rPr>
            </w:pPr>
          </w:p>
        </w:tc>
        <w:tc>
          <w:tcPr>
            <w:tcW w:w="3149" w:type="dxa"/>
            <w:shd w:val="clear" w:color="auto" w:fill="auto"/>
          </w:tcPr>
          <w:p w:rsidR="00ED0BE6" w:rsidRPr="00C376BF" w:rsidRDefault="00ED0BE6" w:rsidP="0038056D">
            <w:pPr>
              <w:pStyle w:val="Bezriadkovania"/>
              <w:jc w:val="both"/>
              <w:rPr>
                <w:rFonts w:ascii="Calibri" w:hAnsi="Calibri" w:cs="Calibri"/>
              </w:rPr>
            </w:pPr>
          </w:p>
        </w:tc>
      </w:tr>
    </w:tbl>
    <w:p w:rsidR="00D16F60" w:rsidRPr="00C376BF" w:rsidRDefault="00D16F60" w:rsidP="00DC0887">
      <w:pPr>
        <w:pStyle w:val="Bezriadkovania"/>
        <w:jc w:val="both"/>
        <w:rPr>
          <w:rFonts w:ascii="Calibri" w:hAnsi="Calibri" w:cs="Calibri"/>
          <w:sz w:val="16"/>
          <w:szCs w:val="16"/>
        </w:rPr>
      </w:pPr>
    </w:p>
    <w:p w:rsidR="00CD1CD0" w:rsidRPr="00C376BF" w:rsidRDefault="00FA5851" w:rsidP="00DC0887">
      <w:pPr>
        <w:spacing w:after="0" w:line="240" w:lineRule="auto"/>
        <w:jc w:val="both"/>
        <w:rPr>
          <w:rFonts w:ascii="Calibri" w:hAnsi="Calibri" w:cs="Calibri"/>
          <w:sz w:val="16"/>
          <w:szCs w:val="16"/>
        </w:rPr>
      </w:pPr>
      <w:bookmarkStart w:id="2" w:name="_Hlk147731068"/>
      <w:r w:rsidRPr="00C376BF">
        <w:rPr>
          <w:rFonts w:ascii="Calibri" w:hAnsi="Calibri" w:cs="Calibri"/>
          <w:sz w:val="16"/>
          <w:szCs w:val="16"/>
        </w:rPr>
        <w:t xml:space="preserve">Mesto Senica spracúva poskytnuté osobné údaje ako prevádzkovateľ v súlade s článkom 6 ods. 1 písm. e) NARIADENIA EURÓPSKEHO PARLAMENTU A RADY (EÚ) 2016/679 z 27. apríla 2016 o ochrane fyzických osôb pri spracúvaní osobných údajov a o voľnom pohybe takýchto údajov, ktorým sa zrušuje smernica 95/46/ES (všeobecné nariadenie o ochrane údajov), na základe zákonného právneho základu, ktorým je v súlade s § 13 ods. 1 písm. e) zákona č. 18/2018 Z. z. o ochrane osobných údajov a o zmene a doplnení niektorých zákonov splnenie úlohy prevádzkovateľa realizovanej vo verejnom záujme alebo pri výkone verejnej moci zverenej prevádzkovateľovi – stanovenie pravidiel času predaja v obchode a času prevádzky služieb v súlade s § 4 ods. 3 písm. i) a § 4 ods. 5 písm. a) bod 3. zákona č. 369/1990 Zb. o obecnom zriadení, za účelom, ktorý je predmetom tejto žiadosti. Doba platnosti spracovávania sa viaže na dobu trvania preukázateľného účelu spracúvania osobných údajov dotknutej osoby. Údaje budú uchovávané po dobu stanovenú registratúrnym poriadkom v zmysle platnej legislatívy a po uplynutí príslušných lehôt budú zlikvidované. Dotknutá osoba môže od prevádzkovateľa požadovať prístup k jej osobným údajom, má právo na ich opravu, právo namietať proti spracúvaniu, ak sa domnieva, že jej osobné údaje sú spracúvané nespravodlivo alebo nezákonne, môžete podať sťažnosť na dozorný orgán ako aj právo podať návrh na začatie konania dozornému orgánu ktorým je Úrad na ochranu osobných údajov Slovenskej republiky, Hraničná 12, 820 07 Bratislava 27. Predmetné práva si dotknutá osoba môže uplatniť písomne doručením žiadosti na adresu: </w:t>
      </w:r>
      <w:r w:rsidR="00E6264A" w:rsidRPr="00C376BF">
        <w:rPr>
          <w:rFonts w:ascii="Calibri" w:hAnsi="Calibri" w:cs="Calibri"/>
          <w:sz w:val="16"/>
          <w:szCs w:val="16"/>
        </w:rPr>
        <w:t xml:space="preserve">Mestský úrad Senica, Štefánikova 1408/56, 905 25 Senica, osobne do podateľne  alebo elektronicky na email </w:t>
      </w:r>
      <w:hyperlink r:id="rId12" w:history="1">
        <w:r w:rsidR="00E6264A" w:rsidRPr="00C376BF">
          <w:rPr>
            <w:rStyle w:val="Hypertextovprepojenie"/>
            <w:rFonts w:ascii="Calibri" w:hAnsi="Calibri" w:cs="Calibri"/>
            <w:sz w:val="16"/>
            <w:szCs w:val="16"/>
          </w:rPr>
          <w:t>gdpr@senica.sk</w:t>
        </w:r>
      </w:hyperlink>
      <w:r w:rsidR="00E6264A" w:rsidRPr="00C376BF">
        <w:rPr>
          <w:rFonts w:ascii="Calibri" w:hAnsi="Calibri" w:cs="Calibri"/>
          <w:sz w:val="16"/>
          <w:szCs w:val="16"/>
        </w:rPr>
        <w:t xml:space="preserve">, príp. u zodpovednej osoby za ochranu osobných údajov </w:t>
      </w:r>
      <w:hyperlink r:id="rId13" w:history="1">
        <w:r w:rsidR="00E6264A" w:rsidRPr="00C376BF">
          <w:rPr>
            <w:rStyle w:val="Hypertextovprepojenie"/>
            <w:rFonts w:ascii="Calibri" w:hAnsi="Calibri" w:cs="Calibri"/>
            <w:sz w:val="16"/>
            <w:szCs w:val="16"/>
          </w:rPr>
          <w:t>info@osobnyudaj.sk</w:t>
        </w:r>
      </w:hyperlink>
      <w:r w:rsidR="00E6264A" w:rsidRPr="00C376BF">
        <w:rPr>
          <w:rFonts w:ascii="Calibri" w:hAnsi="Calibri" w:cs="Calibri"/>
          <w:sz w:val="16"/>
          <w:szCs w:val="16"/>
        </w:rPr>
        <w:t xml:space="preserve">. Viac informácií o ochrane osobných údajov nájdete na webovom sídle </w:t>
      </w:r>
      <w:hyperlink r:id="rId14" w:history="1">
        <w:r w:rsidR="00E6264A" w:rsidRPr="00C376BF">
          <w:rPr>
            <w:rStyle w:val="Hypertextovprepojenie"/>
            <w:rFonts w:ascii="Calibri" w:hAnsi="Calibri" w:cs="Calibri"/>
            <w:sz w:val="16"/>
            <w:szCs w:val="16"/>
          </w:rPr>
          <w:t>https://senica.sk/</w:t>
        </w:r>
      </w:hyperlink>
    </w:p>
    <w:bookmarkEnd w:id="2"/>
    <w:p w:rsidR="003769B0" w:rsidRPr="00C376BF" w:rsidRDefault="003769B0" w:rsidP="00DC0887">
      <w:pPr>
        <w:spacing w:after="0" w:line="240" w:lineRule="auto"/>
        <w:jc w:val="both"/>
        <w:rPr>
          <w:rFonts w:ascii="Calibri" w:hAnsi="Calibri" w:cs="Calibri"/>
          <w:sz w:val="16"/>
          <w:szCs w:val="16"/>
        </w:rPr>
      </w:pPr>
    </w:p>
    <w:p w:rsidR="00DC0887" w:rsidRPr="00C376BF" w:rsidRDefault="00DC0887" w:rsidP="00DC0887">
      <w:pPr>
        <w:spacing w:after="0" w:line="240" w:lineRule="auto"/>
        <w:jc w:val="both"/>
        <w:rPr>
          <w:rFonts w:ascii="Calibri" w:hAnsi="Calibri" w:cs="Calibri"/>
          <w:sz w:val="16"/>
          <w:szCs w:val="16"/>
        </w:rPr>
      </w:pPr>
    </w:p>
    <w:p w:rsidR="003769B0" w:rsidRPr="00C376BF" w:rsidRDefault="003769B0" w:rsidP="00DC0887">
      <w:pPr>
        <w:spacing w:after="0" w:line="240" w:lineRule="auto"/>
        <w:jc w:val="both"/>
        <w:rPr>
          <w:rFonts w:ascii="Calibri" w:hAnsi="Calibri" w:cs="Calibri"/>
          <w:sz w:val="16"/>
          <w:szCs w:val="16"/>
        </w:rPr>
      </w:pPr>
    </w:p>
    <w:p w:rsidR="003769B0" w:rsidRPr="00C376BF" w:rsidRDefault="003769B0" w:rsidP="00DC0887">
      <w:pPr>
        <w:spacing w:after="0" w:line="240" w:lineRule="auto"/>
        <w:jc w:val="both"/>
        <w:rPr>
          <w:rFonts w:ascii="Calibri" w:hAnsi="Calibri" w:cs="Calibri"/>
          <w:sz w:val="16"/>
          <w:szCs w:val="16"/>
        </w:rPr>
      </w:pPr>
    </w:p>
    <w:p w:rsidR="00DC0887" w:rsidRPr="00C376BF" w:rsidRDefault="00DC0887" w:rsidP="00DC0887">
      <w:pPr>
        <w:spacing w:after="0" w:line="240" w:lineRule="auto"/>
        <w:jc w:val="both"/>
        <w:rPr>
          <w:rFonts w:ascii="Calibri" w:hAnsi="Calibri" w:cs="Calibri"/>
        </w:rPr>
      </w:pPr>
      <w:r w:rsidRPr="00C376BF">
        <w:rPr>
          <w:rFonts w:ascii="Calibri" w:hAnsi="Calibri" w:cs="Calibri"/>
        </w:rPr>
        <w:t>V ............................... dňa ..........................</w:t>
      </w:r>
      <w:r w:rsidRPr="00C376BF">
        <w:rPr>
          <w:rFonts w:ascii="Calibri" w:hAnsi="Calibri" w:cs="Calibri"/>
        </w:rPr>
        <w:tab/>
      </w:r>
      <w:r w:rsidRPr="00C376BF">
        <w:rPr>
          <w:rFonts w:ascii="Calibri" w:hAnsi="Calibri" w:cs="Calibri"/>
        </w:rPr>
        <w:tab/>
        <w:t xml:space="preserve">    </w:t>
      </w:r>
      <w:r w:rsidRPr="00C376BF">
        <w:rPr>
          <w:rFonts w:ascii="Calibri" w:hAnsi="Calibri" w:cs="Calibri"/>
        </w:rPr>
        <w:tab/>
        <w:t>.............................................................</w:t>
      </w:r>
    </w:p>
    <w:p w:rsidR="00DC0887" w:rsidRPr="00C376BF" w:rsidRDefault="00DC0887" w:rsidP="00DC0887">
      <w:pPr>
        <w:spacing w:after="0" w:line="240" w:lineRule="auto"/>
        <w:jc w:val="both"/>
        <w:rPr>
          <w:rFonts w:ascii="Calibri" w:hAnsi="Calibri" w:cs="Calibri"/>
          <w:i/>
          <w:sz w:val="16"/>
          <w:szCs w:val="16"/>
        </w:rPr>
      </w:pPr>
      <w:r w:rsidRPr="00C376BF">
        <w:rPr>
          <w:rFonts w:ascii="Calibri" w:hAnsi="Calibri" w:cs="Calibri"/>
          <w:sz w:val="16"/>
          <w:szCs w:val="16"/>
        </w:rPr>
        <w:tab/>
      </w:r>
      <w:r w:rsidRPr="00C376BF">
        <w:rPr>
          <w:rFonts w:ascii="Calibri" w:hAnsi="Calibri" w:cs="Calibri"/>
          <w:sz w:val="16"/>
          <w:szCs w:val="16"/>
        </w:rPr>
        <w:tab/>
      </w:r>
      <w:r w:rsidRPr="00C376BF">
        <w:rPr>
          <w:rFonts w:ascii="Calibri" w:hAnsi="Calibri" w:cs="Calibri"/>
          <w:sz w:val="16"/>
          <w:szCs w:val="16"/>
        </w:rPr>
        <w:tab/>
      </w:r>
      <w:r w:rsidRPr="00C376BF">
        <w:rPr>
          <w:rFonts w:ascii="Calibri" w:hAnsi="Calibri" w:cs="Calibri"/>
          <w:sz w:val="16"/>
          <w:szCs w:val="16"/>
        </w:rPr>
        <w:tab/>
      </w:r>
      <w:r w:rsidRPr="00C376BF">
        <w:rPr>
          <w:rFonts w:ascii="Calibri" w:hAnsi="Calibri" w:cs="Calibri"/>
          <w:sz w:val="16"/>
          <w:szCs w:val="16"/>
        </w:rPr>
        <w:tab/>
      </w:r>
      <w:r w:rsidRPr="00C376BF">
        <w:rPr>
          <w:rFonts w:ascii="Calibri" w:hAnsi="Calibri" w:cs="Calibri"/>
          <w:sz w:val="16"/>
          <w:szCs w:val="16"/>
        </w:rPr>
        <w:tab/>
      </w:r>
      <w:r w:rsidRPr="00C376BF">
        <w:rPr>
          <w:rFonts w:ascii="Calibri" w:hAnsi="Calibri" w:cs="Calibri"/>
          <w:sz w:val="16"/>
          <w:szCs w:val="16"/>
        </w:rPr>
        <w:tab/>
      </w:r>
      <w:r w:rsidRPr="00C376BF">
        <w:rPr>
          <w:rFonts w:ascii="Calibri" w:hAnsi="Calibri" w:cs="Calibri"/>
          <w:sz w:val="16"/>
          <w:szCs w:val="16"/>
        </w:rPr>
        <w:tab/>
      </w:r>
      <w:r w:rsidRPr="00C376BF">
        <w:rPr>
          <w:rFonts w:ascii="Calibri" w:hAnsi="Calibri" w:cs="Calibri"/>
          <w:sz w:val="16"/>
          <w:szCs w:val="16"/>
        </w:rPr>
        <w:tab/>
      </w:r>
      <w:r w:rsidRPr="00C376BF">
        <w:rPr>
          <w:rFonts w:ascii="Calibri" w:hAnsi="Calibri" w:cs="Calibri"/>
          <w:i/>
          <w:sz w:val="16"/>
          <w:szCs w:val="16"/>
        </w:rPr>
        <w:t>podpis žiadateľa</w:t>
      </w:r>
    </w:p>
    <w:p w:rsidR="00DC0887" w:rsidRPr="00C376BF" w:rsidRDefault="00DC0887" w:rsidP="00DC0887">
      <w:pPr>
        <w:spacing w:after="0" w:line="240" w:lineRule="auto"/>
        <w:jc w:val="both"/>
        <w:rPr>
          <w:rFonts w:ascii="Calibri" w:hAnsi="Calibri" w:cs="Calibri"/>
          <w:sz w:val="18"/>
          <w:szCs w:val="18"/>
          <w:u w:val="single"/>
        </w:rPr>
      </w:pPr>
      <w:r w:rsidRPr="00C376BF">
        <w:rPr>
          <w:rFonts w:ascii="Calibri" w:hAnsi="Calibri" w:cs="Calibri"/>
          <w:sz w:val="18"/>
          <w:szCs w:val="18"/>
          <w:u w:val="single"/>
        </w:rPr>
        <w:t>Prílohy:</w:t>
      </w:r>
    </w:p>
    <w:p w:rsidR="00DC0887" w:rsidRPr="00C376BF" w:rsidRDefault="00DC0887" w:rsidP="00DC0887">
      <w:pPr>
        <w:spacing w:after="0" w:line="240" w:lineRule="auto"/>
        <w:jc w:val="both"/>
        <w:rPr>
          <w:rFonts w:ascii="Calibri" w:hAnsi="Calibri" w:cs="Calibri"/>
          <w:sz w:val="18"/>
          <w:szCs w:val="18"/>
        </w:rPr>
      </w:pPr>
      <w:bookmarkStart w:id="3" w:name="_Hlk147731269"/>
      <w:r w:rsidRPr="00C376BF">
        <w:rPr>
          <w:rFonts w:ascii="Calibri" w:hAnsi="Calibri" w:cs="Calibri"/>
          <w:sz w:val="18"/>
          <w:szCs w:val="18"/>
        </w:rPr>
        <w:t>1. kópi</w:t>
      </w:r>
      <w:r w:rsidR="003452C6" w:rsidRPr="00C376BF">
        <w:rPr>
          <w:rFonts w:ascii="Calibri" w:hAnsi="Calibri" w:cs="Calibri"/>
          <w:sz w:val="18"/>
          <w:szCs w:val="18"/>
        </w:rPr>
        <w:t>a</w:t>
      </w:r>
      <w:r w:rsidRPr="00C376BF">
        <w:rPr>
          <w:rFonts w:ascii="Calibri" w:hAnsi="Calibri" w:cs="Calibri"/>
          <w:sz w:val="18"/>
          <w:szCs w:val="18"/>
        </w:rPr>
        <w:t xml:space="preserve"> z katastrálnej mapy s vyznačenými pozemkami </w:t>
      </w:r>
      <w:r w:rsidR="003769B0" w:rsidRPr="00C376BF">
        <w:rPr>
          <w:rFonts w:ascii="Calibri" w:hAnsi="Calibri" w:cs="Calibri"/>
          <w:sz w:val="18"/>
          <w:szCs w:val="18"/>
        </w:rPr>
        <w:t>-</w:t>
      </w:r>
      <w:r w:rsidRPr="00C376BF">
        <w:rPr>
          <w:rFonts w:ascii="Calibri" w:hAnsi="Calibri" w:cs="Calibri"/>
          <w:sz w:val="18"/>
          <w:szCs w:val="18"/>
        </w:rPr>
        <w:t xml:space="preserve"> nájdete na: </w:t>
      </w:r>
      <w:hyperlink r:id="rId15" w:history="1">
        <w:r w:rsidRPr="00C376BF">
          <w:rPr>
            <w:rStyle w:val="Hypertextovprepojenie"/>
            <w:rFonts w:ascii="Calibri" w:hAnsi="Calibri" w:cs="Calibri"/>
            <w:sz w:val="18"/>
            <w:szCs w:val="18"/>
          </w:rPr>
          <w:t>https://zbgis.skgeodesy.sk/mkzbgis/sk/kataster</w:t>
        </w:r>
      </w:hyperlink>
    </w:p>
    <w:bookmarkEnd w:id="3"/>
    <w:p w:rsidR="003769B0" w:rsidRPr="00C376BF" w:rsidRDefault="003769B0" w:rsidP="00DC0887">
      <w:pPr>
        <w:spacing w:after="0" w:line="240" w:lineRule="auto"/>
        <w:jc w:val="both"/>
        <w:rPr>
          <w:rFonts w:ascii="Calibri" w:hAnsi="Calibri" w:cs="Calibri"/>
          <w:sz w:val="18"/>
          <w:szCs w:val="18"/>
        </w:rPr>
      </w:pPr>
      <w:r w:rsidRPr="00C376BF">
        <w:rPr>
          <w:rFonts w:ascii="Calibri" w:hAnsi="Calibri" w:cs="Calibri"/>
          <w:sz w:val="18"/>
          <w:szCs w:val="18"/>
        </w:rPr>
        <w:t>2. urbanistická štúdia ak to vyžaduje situácia (pri väčších územiach)</w:t>
      </w:r>
    </w:p>
    <w:p w:rsidR="00DC0887" w:rsidRPr="00C376BF" w:rsidRDefault="00DC0887" w:rsidP="00DC0887">
      <w:pPr>
        <w:spacing w:after="0" w:line="240" w:lineRule="auto"/>
        <w:jc w:val="both"/>
        <w:rPr>
          <w:rFonts w:ascii="Calibri" w:hAnsi="Calibri" w:cs="Calibri"/>
          <w:sz w:val="16"/>
          <w:szCs w:val="16"/>
        </w:rPr>
      </w:pPr>
    </w:p>
    <w:p w:rsidR="00DC0887" w:rsidRPr="00C376BF" w:rsidRDefault="00DC0887" w:rsidP="00DC0887">
      <w:pPr>
        <w:spacing w:after="0" w:line="240" w:lineRule="auto"/>
        <w:jc w:val="both"/>
        <w:rPr>
          <w:rFonts w:ascii="Calibri" w:hAnsi="Calibri" w:cs="Calibri"/>
          <w:i/>
          <w:sz w:val="18"/>
          <w:szCs w:val="18"/>
        </w:rPr>
      </w:pPr>
      <w:r w:rsidRPr="00C376BF">
        <w:rPr>
          <w:rFonts w:ascii="Calibri" w:hAnsi="Calibri" w:cs="Calibri"/>
          <w:i/>
          <w:sz w:val="18"/>
          <w:szCs w:val="18"/>
        </w:rPr>
        <w:t xml:space="preserve">Podpísanú žiadosť môžete odovzdať na podateľni Mestského úradu Senica alebo poslať e-mailom na: </w:t>
      </w:r>
      <w:hyperlink r:id="rId16" w:history="1">
        <w:r w:rsidRPr="00C376BF">
          <w:rPr>
            <w:rStyle w:val="Hypertextovprepojenie"/>
            <w:rFonts w:ascii="Calibri" w:hAnsi="Calibri" w:cs="Calibri"/>
            <w:i/>
            <w:sz w:val="18"/>
            <w:szCs w:val="18"/>
          </w:rPr>
          <w:t>podatelna@senica.sk</w:t>
        </w:r>
      </w:hyperlink>
    </w:p>
    <w:sectPr w:rsidR="00DC0887" w:rsidRPr="00C376BF" w:rsidSect="003769B0">
      <w:footerReference w:type="default" r:id="rId17"/>
      <w:pgSz w:w="11906" w:h="16838" w:code="9"/>
      <w:pgMar w:top="1418" w:right="991" w:bottom="1135" w:left="1559"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3C41" w:rsidRDefault="00523C41" w:rsidP="005E02A2">
      <w:pPr>
        <w:spacing w:after="0" w:line="240" w:lineRule="auto"/>
      </w:pPr>
      <w:r>
        <w:separator/>
      </w:r>
    </w:p>
  </w:endnote>
  <w:endnote w:type="continuationSeparator" w:id="0">
    <w:p w:rsidR="00523C41" w:rsidRDefault="00523C41" w:rsidP="005E0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jaVu Sans">
    <w:altName w:val="MS Gothic"/>
    <w:charset w:val="EE"/>
    <w:family w:val="swiss"/>
    <w:pitch w:val="variable"/>
    <w:sig w:usb0="E7002EFF" w:usb1="D200FDFF" w:usb2="0A042029" w:usb3="00000000" w:csb0="8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3324" w:rsidRDefault="004018E4" w:rsidP="00B83324">
    <w:pPr>
      <w:pStyle w:val="Pta"/>
      <w:framePr w:w="10191" w:wrap="around" w:vAnchor="text" w:hAnchor="page" w:x="801" w:y="-283"/>
      <w:rPr>
        <w:rStyle w:val="slostrany"/>
      </w:rPr>
    </w:pPr>
    <w:r w:rsidRPr="00B0493F">
      <w:rPr>
        <w:rStyle w:val="slostrany"/>
        <w:b/>
        <w:bCs/>
      </w:rPr>
      <w:fldChar w:fldCharType="begin"/>
    </w:r>
    <w:r w:rsidRPr="00B0493F">
      <w:rPr>
        <w:rStyle w:val="slostrany"/>
        <w:b/>
        <w:bCs/>
      </w:rPr>
      <w:instrText>PAGE  \* Arabic  \* MERGEFORMAT</w:instrText>
    </w:r>
    <w:r w:rsidRPr="00B0493F">
      <w:rPr>
        <w:rStyle w:val="slostrany"/>
        <w:b/>
        <w:bCs/>
      </w:rPr>
      <w:fldChar w:fldCharType="separate"/>
    </w:r>
    <w:r>
      <w:rPr>
        <w:rStyle w:val="slostrany"/>
        <w:b/>
        <w:bCs/>
      </w:rPr>
      <w:t>1</w:t>
    </w:r>
    <w:r w:rsidRPr="00B0493F">
      <w:rPr>
        <w:rStyle w:val="slostrany"/>
        <w:b/>
        <w:bCs/>
      </w:rPr>
      <w:fldChar w:fldCharType="end"/>
    </w:r>
    <w:r w:rsidRPr="00B0493F">
      <w:rPr>
        <w:rStyle w:val="slostrany"/>
      </w:rPr>
      <w:t xml:space="preserve"> z </w:t>
    </w:r>
    <w:r w:rsidRPr="00B0493F">
      <w:rPr>
        <w:rStyle w:val="slostrany"/>
        <w:b/>
        <w:bCs/>
      </w:rPr>
      <w:fldChar w:fldCharType="begin"/>
    </w:r>
    <w:r w:rsidRPr="00B0493F">
      <w:rPr>
        <w:rStyle w:val="slostrany"/>
        <w:b/>
        <w:bCs/>
      </w:rPr>
      <w:instrText>NUMPAGES  \* Arabic  \* MERGEFORMAT</w:instrText>
    </w:r>
    <w:r w:rsidRPr="00B0493F">
      <w:rPr>
        <w:rStyle w:val="slostrany"/>
        <w:b/>
        <w:bCs/>
      </w:rPr>
      <w:fldChar w:fldCharType="separate"/>
    </w:r>
    <w:r>
      <w:rPr>
        <w:rStyle w:val="slostrany"/>
        <w:b/>
        <w:bCs/>
      </w:rPr>
      <w:t>2</w:t>
    </w:r>
    <w:r w:rsidRPr="00B0493F">
      <w:rPr>
        <w:rStyle w:val="slostrany"/>
        <w:b/>
        <w:bCs/>
      </w:rPr>
      <w:fldChar w:fldCharType="end"/>
    </w:r>
  </w:p>
  <w:p w:rsidR="00B83324" w:rsidRPr="00176153" w:rsidRDefault="00EE358E" w:rsidP="00B83324">
    <w:pPr>
      <w:pStyle w:val="Pta"/>
      <w:tabs>
        <w:tab w:val="clear" w:pos="4536"/>
        <w:tab w:val="left" w:pos="1985"/>
        <w:tab w:val="left" w:pos="4820"/>
        <w:tab w:val="left" w:pos="6663"/>
      </w:tabs>
      <w:rPr>
        <w:b/>
        <w:bCs/>
        <w:sz w:val="20"/>
        <w:szCs w:val="20"/>
      </w:rPr>
    </w:pPr>
    <w:r>
      <w:rPr>
        <w:noProof/>
      </w:rPr>
      <w:pict>
        <v:shapetype id="_x0000_t202" coordsize="21600,21600" o:spt="202" path="m,l,21600r21600,l21600,xe">
          <v:stroke joinstyle="miter"/>
          <v:path gradientshapeok="t" o:connecttype="rect"/>
        </v:shapetype>
        <v:shape id="Textové pole 7" o:spid="_x0000_s2051" type="#_x0000_t202" style="position:absolute;margin-left:43.1pt;margin-top:-17.55pt;width:396.85pt;height:20pt;z-index: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" filled="f" stroked="f" strokeweight=".5pt">
          <v:textbox>
            <w:txbxContent>
              <w:p w:rsidR="00B83324" w:rsidRPr="00EE358E" w:rsidRDefault="004018E4" w:rsidP="00B83324">
                <w:pPr>
                  <w:pStyle w:val="Pta"/>
                  <w:tabs>
                    <w:tab w:val="clear" w:pos="4536"/>
                    <w:tab w:val="left" w:pos="1985"/>
                    <w:tab w:val="left" w:pos="4820"/>
                    <w:tab w:val="left" w:pos="6663"/>
                  </w:tabs>
                  <w:jc w:val="center"/>
                  <w:rPr>
                    <w:b/>
                    <w:bCs/>
                    <w:color w:val="2F5496"/>
                    <w:sz w:val="18"/>
                    <w:szCs w:val="18"/>
                  </w:rPr>
                </w:pPr>
                <w:r w:rsidRPr="00EE358E">
                  <w:rPr>
                    <w:b/>
                    <w:bCs/>
                    <w:color w:val="2F5496"/>
                    <w:sz w:val="18"/>
                    <w:szCs w:val="18"/>
                  </w:rPr>
                  <w:t>OVŽPaD/MICH/124/</w:t>
                </w:r>
                <w:r w:rsidRPr="00EE358E">
                  <w:rPr>
                    <w:b/>
                    <w:bCs/>
                    <w:color w:val="2F5496"/>
                    <w:sz w:val="18"/>
                    <w:szCs w:val="18"/>
                    <w:highlight w:val="yellow"/>
                  </w:rPr>
                  <w:t>XXX</w:t>
                </w:r>
                <w:r w:rsidRPr="00EE358E">
                  <w:rPr>
                    <w:b/>
                    <w:bCs/>
                    <w:color w:val="2F5496"/>
                    <w:sz w:val="18"/>
                    <w:szCs w:val="18"/>
                  </w:rPr>
                  <w:t>/2023</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10" o:spid="_x0000_s2050" type="#_x0000_t75" style="position:absolute;margin-left:-36.75pt;margin-top:-103.35pt;width:74.85pt;height:100.65pt;z-index:2;visibility:visible;mso-width-relative:margin;mso-height-relative:margin">
          <v:imagedata r:id="rId1" o:title=""/>
        </v:shape>
      </w:pict>
    </w:r>
    <w:r w:rsidR="004018E4" w:rsidRPr="00EE358E">
      <w:rPr>
        <w:b/>
        <w:bCs/>
        <w:color w:val="2F5496"/>
        <w:sz w:val="20"/>
        <w:szCs w:val="20"/>
      </w:rPr>
      <w:t>Telefón</w:t>
    </w:r>
    <w:r w:rsidR="004018E4" w:rsidRPr="00EE358E">
      <w:rPr>
        <w:b/>
        <w:bCs/>
        <w:color w:val="2F5496"/>
        <w:sz w:val="20"/>
        <w:szCs w:val="20"/>
      </w:rPr>
      <w:tab/>
      <w:t>E-mail</w:t>
    </w:r>
    <w:r w:rsidR="004018E4" w:rsidRPr="00EE358E">
      <w:rPr>
        <w:b/>
        <w:bCs/>
        <w:color w:val="2F5496"/>
        <w:sz w:val="20"/>
        <w:szCs w:val="20"/>
      </w:rPr>
      <w:tab/>
      <w:t>Internet</w:t>
    </w:r>
    <w:r w:rsidR="004018E4" w:rsidRPr="00EE358E">
      <w:rPr>
        <w:b/>
        <w:bCs/>
        <w:color w:val="2F5496"/>
        <w:sz w:val="20"/>
        <w:szCs w:val="20"/>
      </w:rPr>
      <w:tab/>
      <w:t>IČO</w:t>
    </w:r>
  </w:p>
  <w:p w:rsidR="00B83324" w:rsidRPr="00AF7703" w:rsidRDefault="004018E4" w:rsidP="00B83324">
    <w:pPr>
      <w:pStyle w:val="Pta"/>
      <w:tabs>
        <w:tab w:val="clear" w:pos="4536"/>
        <w:tab w:val="left" w:pos="1985"/>
        <w:tab w:val="left" w:pos="4820"/>
        <w:tab w:val="left" w:pos="6663"/>
      </w:tabs>
      <w:rPr>
        <w:sz w:val="20"/>
        <w:szCs w:val="20"/>
      </w:rPr>
    </w:pPr>
    <w:r w:rsidRPr="009C2E88">
      <w:rPr>
        <w:sz w:val="20"/>
        <w:szCs w:val="20"/>
      </w:rPr>
      <w:t>+421 34 698 762</w:t>
    </w:r>
    <w:r>
      <w:rPr>
        <w:sz w:val="20"/>
        <w:szCs w:val="20"/>
      </w:rPr>
      <w:t>3</w:t>
    </w:r>
    <w:r w:rsidRPr="009C2E88">
      <w:rPr>
        <w:sz w:val="20"/>
        <w:szCs w:val="20"/>
      </w:rPr>
      <w:tab/>
    </w:r>
    <w:r>
      <w:rPr>
        <w:sz w:val="20"/>
        <w:szCs w:val="20"/>
      </w:rPr>
      <w:t>Ladislav.Michalka</w:t>
    </w:r>
    <w:r w:rsidRPr="009C2E88">
      <w:rPr>
        <w:sz w:val="20"/>
        <w:szCs w:val="20"/>
      </w:rPr>
      <w:t>@senica.sk</w:t>
    </w:r>
    <w:r w:rsidRPr="009C2E88">
      <w:rPr>
        <w:sz w:val="20"/>
        <w:szCs w:val="20"/>
      </w:rPr>
      <w:tab/>
      <w:t>www.senica.sk</w:t>
    </w:r>
    <w:r w:rsidRPr="009C2E88">
      <w:rPr>
        <w:sz w:val="20"/>
        <w:szCs w:val="20"/>
      </w:rPr>
      <w:tab/>
      <w:t>00309974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2A2" w:rsidRPr="005E02A2" w:rsidRDefault="00EE358E" w:rsidP="00740146">
    <w:pPr>
      <w:pStyle w:val="Pta"/>
      <w:pBdr>
        <w:bottom w:val="single" w:sz="8" w:space="1" w:color="005491"/>
      </w:pBdr>
      <w:tabs>
        <w:tab w:val="clear" w:pos="4536"/>
        <w:tab w:val="clear" w:pos="9072"/>
        <w:tab w:val="left" w:pos="0"/>
        <w:tab w:val="left" w:pos="1134"/>
        <w:tab w:val="left" w:pos="2268"/>
        <w:tab w:val="center" w:pos="4678"/>
        <w:tab w:val="right" w:pos="6946"/>
        <w:tab w:val="right" w:pos="9356"/>
      </w:tabs>
      <w:jc w:val="center"/>
      <w:rPr>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3" o:spid="_x0000_s2049" type="#_x0000_t75" style="position:absolute;left:0;text-align:left;margin-left:-41.8pt;margin-top:-90.5pt;width:74.85pt;height:100.65pt;z-index:4;visibility:visible;mso-width-relative:margin;mso-height-relative:margin">
          <v:imagedata r:id="rId1" o:title=""/>
        </v:shape>
      </w:pict>
    </w:r>
    <w:r w:rsidR="002A2775" w:rsidRPr="002A2775">
      <w:t xml:space="preserve"> </w:t>
    </w:r>
    <w:r w:rsidR="002A2775">
      <w:rPr>
        <w:noProof/>
      </w:rPr>
      <w:t>Oddelenie výstavby a dopravy</w:t>
    </w:r>
  </w:p>
  <w:p w:rsidR="005E02A2" w:rsidRPr="005E02A2" w:rsidRDefault="005E02A2" w:rsidP="005E02A2">
    <w:pPr>
      <w:pStyle w:val="Pta"/>
      <w:tabs>
        <w:tab w:val="clear" w:pos="4536"/>
        <w:tab w:val="clear" w:pos="9072"/>
        <w:tab w:val="left" w:pos="0"/>
        <w:tab w:val="left" w:pos="1134"/>
        <w:tab w:val="left" w:pos="2268"/>
        <w:tab w:val="center" w:pos="4678"/>
        <w:tab w:val="right" w:pos="6946"/>
        <w:tab w:val="right" w:pos="9356"/>
      </w:tabs>
      <w:rPr>
        <w:sz w:val="16"/>
        <w:szCs w:val="16"/>
      </w:rPr>
    </w:pPr>
    <w:r w:rsidRPr="005E02A2">
      <w:rPr>
        <w:sz w:val="16"/>
        <w:szCs w:val="16"/>
      </w:rPr>
      <w:t>Mesto</w:t>
    </w:r>
    <w:r w:rsidRPr="005E02A2">
      <w:rPr>
        <w:sz w:val="16"/>
        <w:szCs w:val="16"/>
      </w:rPr>
      <w:tab/>
      <w:t>IČO</w:t>
    </w:r>
    <w:r w:rsidRPr="005E02A2">
      <w:rPr>
        <w:sz w:val="16"/>
        <w:szCs w:val="16"/>
      </w:rPr>
      <w:tab/>
      <w:t>Internet</w:t>
    </w:r>
    <w:r w:rsidRPr="005E02A2">
      <w:rPr>
        <w:sz w:val="16"/>
        <w:szCs w:val="16"/>
      </w:rPr>
      <w:tab/>
    </w:r>
    <w:r w:rsidRPr="005E02A2">
      <w:rPr>
        <w:sz w:val="16"/>
        <w:szCs w:val="16"/>
      </w:rPr>
      <w:tab/>
      <w:t>Telefón</w:t>
    </w:r>
    <w:r w:rsidRPr="005E02A2">
      <w:rPr>
        <w:sz w:val="16"/>
        <w:szCs w:val="16"/>
      </w:rPr>
      <w:tab/>
      <w:t>E-mail</w:t>
    </w:r>
  </w:p>
  <w:p w:rsidR="00B83324" w:rsidRPr="005E02A2" w:rsidRDefault="005E02A2" w:rsidP="005E02A2">
    <w:pPr>
      <w:pStyle w:val="Pta"/>
      <w:tabs>
        <w:tab w:val="clear" w:pos="4536"/>
        <w:tab w:val="clear" w:pos="9072"/>
        <w:tab w:val="left" w:pos="0"/>
        <w:tab w:val="left" w:pos="1134"/>
        <w:tab w:val="left" w:pos="2268"/>
        <w:tab w:val="center" w:pos="4678"/>
        <w:tab w:val="right" w:pos="6946"/>
        <w:tab w:val="right" w:pos="9356"/>
      </w:tabs>
      <w:rPr>
        <w:sz w:val="16"/>
        <w:szCs w:val="16"/>
      </w:rPr>
    </w:pPr>
    <w:r w:rsidRPr="005E02A2">
      <w:rPr>
        <w:sz w:val="16"/>
        <w:szCs w:val="16"/>
      </w:rPr>
      <w:t>Senica</w:t>
    </w:r>
    <w:r w:rsidRPr="005E02A2">
      <w:rPr>
        <w:sz w:val="16"/>
        <w:szCs w:val="16"/>
      </w:rPr>
      <w:tab/>
      <w:t>00309974</w:t>
    </w:r>
    <w:r w:rsidRPr="005E02A2">
      <w:rPr>
        <w:sz w:val="16"/>
        <w:szCs w:val="16"/>
      </w:rPr>
      <w:tab/>
    </w:r>
    <w:hyperlink r:id="rId2" w:history="1">
      <w:r w:rsidRPr="005E02A2">
        <w:rPr>
          <w:rStyle w:val="Hypertextovprepojenie"/>
          <w:sz w:val="16"/>
          <w:szCs w:val="16"/>
        </w:rPr>
        <w:t>www.senica.sk</w:t>
      </w:r>
    </w:hyperlink>
    <w:r w:rsidRPr="005E02A2">
      <w:rPr>
        <w:sz w:val="16"/>
        <w:szCs w:val="16"/>
      </w:rPr>
      <w:tab/>
    </w:r>
    <w:r w:rsidRPr="005E02A2">
      <w:rPr>
        <w:sz w:val="16"/>
        <w:szCs w:val="16"/>
      </w:rPr>
      <w:tab/>
      <w:t>+421 34 698 7623</w:t>
    </w:r>
    <w:r w:rsidRPr="005E02A2">
      <w:rPr>
        <w:sz w:val="16"/>
        <w:szCs w:val="16"/>
      </w:rPr>
      <w:tab/>
    </w:r>
    <w:hyperlink r:id="rId3" w:history="1">
      <w:r w:rsidRPr="005E02A2">
        <w:rPr>
          <w:rStyle w:val="Hypertextovprepojenie"/>
          <w:sz w:val="16"/>
          <w:szCs w:val="16"/>
        </w:rPr>
        <w:t>Ladislav.Michalka@senica.sk</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38F0" w:rsidRPr="00B238F0" w:rsidRDefault="00B238F0" w:rsidP="00B238F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3C41" w:rsidRDefault="00523C41" w:rsidP="005E02A2">
      <w:pPr>
        <w:spacing w:after="0" w:line="240" w:lineRule="auto"/>
      </w:pPr>
      <w:r>
        <w:separator/>
      </w:r>
    </w:p>
  </w:footnote>
  <w:footnote w:type="continuationSeparator" w:id="0">
    <w:p w:rsidR="00523C41" w:rsidRDefault="00523C41" w:rsidP="005E02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3324" w:rsidRDefault="00EE358E">
    <w:pPr>
      <w:pStyle w:val="Hlavika"/>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2" o:spid="_x0000_s2053" type="#_x0000_t75" style="position:absolute;margin-left:-51.25pt;margin-top:101.05pt;width:34.15pt;height:101.1pt;z-index:1;visibility:visible;mso-width-relative:margin;mso-height-relative:margin">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90E55"/>
    <w:multiLevelType w:val="hybridMultilevel"/>
    <w:tmpl w:val="12628984"/>
    <w:lvl w:ilvl="0" w:tplc="102CB7D2">
      <w:start w:val="696"/>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15AB0004"/>
    <w:multiLevelType w:val="hybridMultilevel"/>
    <w:tmpl w:val="1BB076EA"/>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 w15:restartNumberingAfterBreak="0">
    <w:nsid w:val="22E035E2"/>
    <w:multiLevelType w:val="hybridMultilevel"/>
    <w:tmpl w:val="996C2D06"/>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 w15:restartNumberingAfterBreak="0">
    <w:nsid w:val="24422675"/>
    <w:multiLevelType w:val="hybridMultilevel"/>
    <w:tmpl w:val="DD20D632"/>
    <w:lvl w:ilvl="0" w:tplc="97529A66">
      <w:start w:val="27"/>
      <w:numFmt w:val="bullet"/>
      <w:lvlText w:val="-"/>
      <w:lvlJc w:val="left"/>
      <w:pPr>
        <w:ind w:left="720" w:hanging="360"/>
      </w:pPr>
      <w:rPr>
        <w:rFonts w:ascii="Times New Roman" w:eastAsia="DejaVu Sans"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D7178DE"/>
    <w:multiLevelType w:val="hybridMultilevel"/>
    <w:tmpl w:val="788C181C"/>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2EC20984"/>
    <w:multiLevelType w:val="hybridMultilevel"/>
    <w:tmpl w:val="7C008A80"/>
    <w:lvl w:ilvl="0" w:tplc="041B0005">
      <w:start w:val="1"/>
      <w:numFmt w:val="bullet"/>
      <w:lvlText w:val=""/>
      <w:lvlJc w:val="left"/>
      <w:pPr>
        <w:ind w:left="360" w:hanging="360"/>
      </w:pPr>
      <w:rPr>
        <w:rFonts w:ascii="Wingdings" w:hAnsi="Wingdings"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 w15:restartNumberingAfterBreak="0">
    <w:nsid w:val="330A529B"/>
    <w:multiLevelType w:val="hybridMultilevel"/>
    <w:tmpl w:val="AC8025F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DF10C8F"/>
    <w:multiLevelType w:val="hybridMultilevel"/>
    <w:tmpl w:val="0E52E6DA"/>
    <w:lvl w:ilvl="0" w:tplc="041B0005">
      <w:start w:val="1"/>
      <w:numFmt w:val="bullet"/>
      <w:lvlText w:val=""/>
      <w:lvlJc w:val="left"/>
      <w:pPr>
        <w:ind w:left="360" w:hanging="360"/>
      </w:pPr>
      <w:rPr>
        <w:rFonts w:ascii="Wingdings" w:hAnsi="Wingdings"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 w15:restartNumberingAfterBreak="0">
    <w:nsid w:val="476115B8"/>
    <w:multiLevelType w:val="hybridMultilevel"/>
    <w:tmpl w:val="AA6A4400"/>
    <w:lvl w:ilvl="0" w:tplc="041B0005">
      <w:start w:val="1"/>
      <w:numFmt w:val="bullet"/>
      <w:lvlText w:val=""/>
      <w:lvlJc w:val="left"/>
      <w:pPr>
        <w:ind w:left="360" w:hanging="360"/>
      </w:pPr>
      <w:rPr>
        <w:rFonts w:ascii="Wingdings" w:hAnsi="Wingdings" w:hint="default"/>
      </w:rPr>
    </w:lvl>
    <w:lvl w:ilvl="1" w:tplc="0D1659B4">
      <w:start w:val="6"/>
      <w:numFmt w:val="bullet"/>
      <w:lvlText w:val=""/>
      <w:lvlJc w:val="left"/>
      <w:pPr>
        <w:ind w:left="1080" w:hanging="360"/>
      </w:pPr>
      <w:rPr>
        <w:rFonts w:ascii="Times New Roman" w:eastAsia="Times New Roman" w:hAnsi="Times New Roman" w:cs="Times New Roman"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 w15:restartNumberingAfterBreak="0">
    <w:nsid w:val="4AC47B2D"/>
    <w:multiLevelType w:val="hybridMultilevel"/>
    <w:tmpl w:val="46D6EF92"/>
    <w:lvl w:ilvl="0" w:tplc="7734708E">
      <w:start w:val="1"/>
      <w:numFmt w:val="bullet"/>
      <w:pStyle w:val="Nzov"/>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4C936319"/>
    <w:multiLevelType w:val="hybridMultilevel"/>
    <w:tmpl w:val="00FCFD18"/>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1" w15:restartNumberingAfterBreak="0">
    <w:nsid w:val="57B27F13"/>
    <w:multiLevelType w:val="hybridMultilevel"/>
    <w:tmpl w:val="09CC5B28"/>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2" w15:restartNumberingAfterBreak="0">
    <w:nsid w:val="5CEC20BB"/>
    <w:multiLevelType w:val="hybridMultilevel"/>
    <w:tmpl w:val="CB4CBF70"/>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3" w15:restartNumberingAfterBreak="0">
    <w:nsid w:val="5ECD1EC5"/>
    <w:multiLevelType w:val="hybridMultilevel"/>
    <w:tmpl w:val="2FAAF0BA"/>
    <w:lvl w:ilvl="0" w:tplc="899EDBA6">
      <w:numFmt w:val="bullet"/>
      <w:lvlText w:val="-"/>
      <w:lvlJc w:val="left"/>
      <w:pPr>
        <w:ind w:left="862" w:hanging="360"/>
      </w:pPr>
      <w:rPr>
        <w:rFonts w:ascii="Times New Roman" w:eastAsia="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14" w15:restartNumberingAfterBreak="0">
    <w:nsid w:val="606717B7"/>
    <w:multiLevelType w:val="hybridMultilevel"/>
    <w:tmpl w:val="D7B019C2"/>
    <w:lvl w:ilvl="0" w:tplc="041B0005">
      <w:start w:val="1"/>
      <w:numFmt w:val="bullet"/>
      <w:lvlText w:val=""/>
      <w:lvlJc w:val="left"/>
      <w:pPr>
        <w:ind w:left="502" w:hanging="360"/>
      </w:pPr>
      <w:rPr>
        <w:rFonts w:ascii="Wingdings" w:hAnsi="Wingdings"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5" w15:restartNumberingAfterBreak="0">
    <w:nsid w:val="7610278B"/>
    <w:multiLevelType w:val="hybridMultilevel"/>
    <w:tmpl w:val="6C149F28"/>
    <w:lvl w:ilvl="0" w:tplc="899EDBA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7CB154C3"/>
    <w:multiLevelType w:val="hybridMultilevel"/>
    <w:tmpl w:val="0FC0B2EE"/>
    <w:lvl w:ilvl="0" w:tplc="102CB7D2">
      <w:start w:val="69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6"/>
  </w:num>
  <w:num w:numId="4">
    <w:abstractNumId w:val="4"/>
  </w:num>
  <w:num w:numId="5">
    <w:abstractNumId w:val="13"/>
  </w:num>
  <w:num w:numId="6">
    <w:abstractNumId w:val="10"/>
  </w:num>
  <w:num w:numId="7">
    <w:abstractNumId w:val="16"/>
  </w:num>
  <w:num w:numId="8">
    <w:abstractNumId w:val="1"/>
  </w:num>
  <w:num w:numId="9">
    <w:abstractNumId w:val="2"/>
  </w:num>
  <w:num w:numId="10">
    <w:abstractNumId w:val="12"/>
  </w:num>
  <w:num w:numId="11">
    <w:abstractNumId w:val="14"/>
  </w:num>
  <w:num w:numId="12">
    <w:abstractNumId w:val="0"/>
  </w:num>
  <w:num w:numId="13">
    <w:abstractNumId w:val="8"/>
  </w:num>
  <w:num w:numId="14">
    <w:abstractNumId w:val="15"/>
  </w:num>
  <w:num w:numId="15">
    <w:abstractNumId w:val="5"/>
  </w:num>
  <w:num w:numId="16">
    <w:abstractNumId w:val="7"/>
  </w:num>
  <w:num w:numId="17">
    <w:abstractNumId w:val="9"/>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9"/>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E02A2"/>
    <w:rsid w:val="000337EB"/>
    <w:rsid w:val="000366F5"/>
    <w:rsid w:val="00036751"/>
    <w:rsid w:val="00067BA2"/>
    <w:rsid w:val="00073412"/>
    <w:rsid w:val="000D7A13"/>
    <w:rsid w:val="000F305C"/>
    <w:rsid w:val="00104D73"/>
    <w:rsid w:val="001278EF"/>
    <w:rsid w:val="00160E59"/>
    <w:rsid w:val="00184290"/>
    <w:rsid w:val="00186D42"/>
    <w:rsid w:val="001C1223"/>
    <w:rsid w:val="001E3688"/>
    <w:rsid w:val="001F661E"/>
    <w:rsid w:val="002310E2"/>
    <w:rsid w:val="002329D1"/>
    <w:rsid w:val="0025123D"/>
    <w:rsid w:val="00272F54"/>
    <w:rsid w:val="002A2775"/>
    <w:rsid w:val="003128DC"/>
    <w:rsid w:val="003452C6"/>
    <w:rsid w:val="003769B0"/>
    <w:rsid w:val="0038056D"/>
    <w:rsid w:val="003B2EB3"/>
    <w:rsid w:val="004018E4"/>
    <w:rsid w:val="0041785B"/>
    <w:rsid w:val="00432D93"/>
    <w:rsid w:val="0043421B"/>
    <w:rsid w:val="0050369D"/>
    <w:rsid w:val="005157FF"/>
    <w:rsid w:val="00523C41"/>
    <w:rsid w:val="005479BF"/>
    <w:rsid w:val="00554928"/>
    <w:rsid w:val="00566E2A"/>
    <w:rsid w:val="00582184"/>
    <w:rsid w:val="00586B61"/>
    <w:rsid w:val="00591889"/>
    <w:rsid w:val="00595932"/>
    <w:rsid w:val="005A5A36"/>
    <w:rsid w:val="005E02A2"/>
    <w:rsid w:val="00603FA0"/>
    <w:rsid w:val="006052E1"/>
    <w:rsid w:val="0060663E"/>
    <w:rsid w:val="00623DF1"/>
    <w:rsid w:val="006475F6"/>
    <w:rsid w:val="00662EF3"/>
    <w:rsid w:val="006900F2"/>
    <w:rsid w:val="006E1825"/>
    <w:rsid w:val="00714D9D"/>
    <w:rsid w:val="00720744"/>
    <w:rsid w:val="00740146"/>
    <w:rsid w:val="007811EF"/>
    <w:rsid w:val="007F01AD"/>
    <w:rsid w:val="007F3939"/>
    <w:rsid w:val="007F7252"/>
    <w:rsid w:val="00873105"/>
    <w:rsid w:val="008B7769"/>
    <w:rsid w:val="00903CD8"/>
    <w:rsid w:val="00962D76"/>
    <w:rsid w:val="009630E9"/>
    <w:rsid w:val="009A041F"/>
    <w:rsid w:val="009A3A4C"/>
    <w:rsid w:val="00A06D36"/>
    <w:rsid w:val="00A13CB4"/>
    <w:rsid w:val="00A53B46"/>
    <w:rsid w:val="00AA54F7"/>
    <w:rsid w:val="00AF5ACF"/>
    <w:rsid w:val="00B238F0"/>
    <w:rsid w:val="00B24728"/>
    <w:rsid w:val="00B41780"/>
    <w:rsid w:val="00B648DA"/>
    <w:rsid w:val="00B83324"/>
    <w:rsid w:val="00BF0093"/>
    <w:rsid w:val="00C376BF"/>
    <w:rsid w:val="00C87372"/>
    <w:rsid w:val="00CA369E"/>
    <w:rsid w:val="00CB3FC3"/>
    <w:rsid w:val="00CD1CD0"/>
    <w:rsid w:val="00CF3961"/>
    <w:rsid w:val="00D16F60"/>
    <w:rsid w:val="00D70533"/>
    <w:rsid w:val="00D73306"/>
    <w:rsid w:val="00D75085"/>
    <w:rsid w:val="00DC0887"/>
    <w:rsid w:val="00DD1607"/>
    <w:rsid w:val="00DF6CC8"/>
    <w:rsid w:val="00E0658E"/>
    <w:rsid w:val="00E25B4B"/>
    <w:rsid w:val="00E47E1A"/>
    <w:rsid w:val="00E6264A"/>
    <w:rsid w:val="00E80C4A"/>
    <w:rsid w:val="00EC6E51"/>
    <w:rsid w:val="00ED0BE6"/>
    <w:rsid w:val="00ED6A36"/>
    <w:rsid w:val="00EE358E"/>
    <w:rsid w:val="00EE5F25"/>
    <w:rsid w:val="00F128DA"/>
    <w:rsid w:val="00FA585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chartTrackingRefBased/>
  <w15:docId w15:val="{796DD149-1615-41AB-B63F-023F58ACF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pPr>
      <w:spacing w:after="160" w:line="259" w:lineRule="auto"/>
    </w:pPr>
    <w:rPr>
      <w:sz w:val="22"/>
      <w:szCs w:val="22"/>
      <w:lang w:eastAsia="en-US"/>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5E02A2"/>
    <w:rPr>
      <w:sz w:val="22"/>
      <w:szCs w:val="22"/>
      <w:lang w:eastAsia="en-US"/>
    </w:rPr>
  </w:style>
  <w:style w:type="paragraph" w:styleId="Hlavika">
    <w:name w:val="header"/>
    <w:basedOn w:val="Normlny"/>
    <w:link w:val="HlavikaChar"/>
    <w:uiPriority w:val="99"/>
    <w:unhideWhenUsed/>
    <w:rsid w:val="005E02A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E02A2"/>
  </w:style>
  <w:style w:type="paragraph" w:styleId="Pta">
    <w:name w:val="footer"/>
    <w:basedOn w:val="Normlny"/>
    <w:link w:val="PtaChar"/>
    <w:unhideWhenUsed/>
    <w:rsid w:val="005E02A2"/>
    <w:pPr>
      <w:tabs>
        <w:tab w:val="center" w:pos="4536"/>
        <w:tab w:val="right" w:pos="9072"/>
      </w:tabs>
      <w:spacing w:after="0" w:line="240" w:lineRule="auto"/>
    </w:pPr>
  </w:style>
  <w:style w:type="character" w:customStyle="1" w:styleId="PtaChar">
    <w:name w:val="Päta Char"/>
    <w:basedOn w:val="Predvolenpsmoodseku"/>
    <w:link w:val="Pta"/>
    <w:rsid w:val="005E02A2"/>
  </w:style>
  <w:style w:type="character" w:styleId="slostrany">
    <w:name w:val="page number"/>
    <w:basedOn w:val="Predvolenpsmoodseku"/>
    <w:rsid w:val="005E02A2"/>
  </w:style>
  <w:style w:type="character" w:styleId="Hypertextovprepojenie">
    <w:name w:val="Hyperlink"/>
    <w:uiPriority w:val="99"/>
    <w:unhideWhenUsed/>
    <w:rsid w:val="005E02A2"/>
    <w:rPr>
      <w:color w:val="0563C1"/>
      <w:u w:val="single"/>
    </w:rPr>
  </w:style>
  <w:style w:type="character" w:styleId="Nevyrieenzmienka">
    <w:name w:val="Unresolved Mention"/>
    <w:uiPriority w:val="99"/>
    <w:semiHidden/>
    <w:unhideWhenUsed/>
    <w:rsid w:val="005E02A2"/>
    <w:rPr>
      <w:color w:val="605E5C"/>
      <w:shd w:val="clear" w:color="auto" w:fill="E1DFDD"/>
    </w:rPr>
  </w:style>
  <w:style w:type="paragraph" w:styleId="Odsekzoznamu">
    <w:name w:val="List Paragraph"/>
    <w:basedOn w:val="Normlny"/>
    <w:uiPriority w:val="34"/>
    <w:qFormat/>
    <w:rsid w:val="001F661E"/>
    <w:pPr>
      <w:ind w:left="720"/>
      <w:contextualSpacing/>
    </w:pPr>
  </w:style>
  <w:style w:type="paragraph" w:styleId="Nzov">
    <w:name w:val="Title"/>
    <w:aliases w:val="odrazky"/>
    <w:basedOn w:val="Bezriadkovania"/>
    <w:next w:val="Normlny"/>
    <w:link w:val="NzovChar"/>
    <w:uiPriority w:val="10"/>
    <w:qFormat/>
    <w:rsid w:val="00A53B46"/>
    <w:pPr>
      <w:numPr>
        <w:numId w:val="17"/>
      </w:numPr>
      <w:ind w:left="360"/>
      <w:jc w:val="both"/>
    </w:pPr>
  </w:style>
  <w:style w:type="character" w:customStyle="1" w:styleId="NzovChar">
    <w:name w:val="Názov Char"/>
    <w:aliases w:val="odrazky Char"/>
    <w:link w:val="Nzov"/>
    <w:uiPriority w:val="10"/>
    <w:rsid w:val="00A53B46"/>
    <w:rPr>
      <w:rFonts w:ascii="Times New Roman" w:hAnsi="Times New Roman" w:cs="Times New Roman"/>
    </w:rPr>
  </w:style>
  <w:style w:type="paragraph" w:styleId="Podtitul">
    <w:name w:val="Subtitle"/>
    <w:basedOn w:val="Normlny"/>
    <w:next w:val="Normlny"/>
    <w:link w:val="PodtitulChar"/>
    <w:uiPriority w:val="11"/>
    <w:qFormat/>
    <w:rsid w:val="00A53B46"/>
    <w:pPr>
      <w:numPr>
        <w:ilvl w:val="1"/>
      </w:numPr>
    </w:pPr>
    <w:rPr>
      <w:color w:val="5A5A5A"/>
      <w:spacing w:val="15"/>
    </w:rPr>
  </w:style>
  <w:style w:type="character" w:customStyle="1" w:styleId="PodtitulChar">
    <w:name w:val="Podtitul Char"/>
    <w:link w:val="Podtitul"/>
    <w:uiPriority w:val="11"/>
    <w:rsid w:val="00A53B46"/>
    <w:rPr>
      <w:rFonts w:eastAsia="Times New Roman"/>
      <w:color w:val="5A5A5A"/>
      <w:spacing w:val="15"/>
    </w:rPr>
  </w:style>
  <w:style w:type="character" w:styleId="Odkaznakomentr">
    <w:name w:val="annotation reference"/>
    <w:uiPriority w:val="99"/>
    <w:semiHidden/>
    <w:unhideWhenUsed/>
    <w:rsid w:val="00A53B46"/>
    <w:rPr>
      <w:sz w:val="16"/>
      <w:szCs w:val="16"/>
    </w:rPr>
  </w:style>
  <w:style w:type="paragraph" w:styleId="Textkomentra">
    <w:name w:val="annotation text"/>
    <w:basedOn w:val="Normlny"/>
    <w:link w:val="TextkomentraChar"/>
    <w:uiPriority w:val="99"/>
    <w:semiHidden/>
    <w:unhideWhenUsed/>
    <w:rsid w:val="00A53B46"/>
    <w:pPr>
      <w:spacing w:line="240" w:lineRule="auto"/>
    </w:pPr>
    <w:rPr>
      <w:sz w:val="20"/>
      <w:szCs w:val="20"/>
    </w:rPr>
  </w:style>
  <w:style w:type="character" w:customStyle="1" w:styleId="TextkomentraChar">
    <w:name w:val="Text komentára Char"/>
    <w:link w:val="Textkomentra"/>
    <w:uiPriority w:val="99"/>
    <w:semiHidden/>
    <w:rsid w:val="00A53B46"/>
    <w:rPr>
      <w:sz w:val="20"/>
      <w:szCs w:val="20"/>
    </w:rPr>
  </w:style>
  <w:style w:type="paragraph" w:styleId="Predmetkomentra">
    <w:name w:val="annotation subject"/>
    <w:basedOn w:val="Textkomentra"/>
    <w:next w:val="Textkomentra"/>
    <w:link w:val="PredmetkomentraChar"/>
    <w:uiPriority w:val="99"/>
    <w:semiHidden/>
    <w:unhideWhenUsed/>
    <w:rsid w:val="00A53B46"/>
    <w:rPr>
      <w:b/>
      <w:bCs/>
    </w:rPr>
  </w:style>
  <w:style w:type="character" w:customStyle="1" w:styleId="PredmetkomentraChar">
    <w:name w:val="Predmet komentára Char"/>
    <w:link w:val="Predmetkomentra"/>
    <w:uiPriority w:val="99"/>
    <w:semiHidden/>
    <w:rsid w:val="00A53B46"/>
    <w:rPr>
      <w:b/>
      <w:bCs/>
      <w:sz w:val="20"/>
      <w:szCs w:val="20"/>
    </w:rPr>
  </w:style>
  <w:style w:type="paragraph" w:styleId="Textbubliny">
    <w:name w:val="Balloon Text"/>
    <w:basedOn w:val="Normlny"/>
    <w:link w:val="TextbublinyChar"/>
    <w:uiPriority w:val="99"/>
    <w:semiHidden/>
    <w:unhideWhenUsed/>
    <w:rsid w:val="00A53B46"/>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A53B46"/>
    <w:rPr>
      <w:rFonts w:ascii="Segoe UI" w:hAnsi="Segoe UI" w:cs="Segoe UI"/>
      <w:sz w:val="18"/>
      <w:szCs w:val="18"/>
    </w:rPr>
  </w:style>
  <w:style w:type="table" w:styleId="Mriekatabuky">
    <w:name w:val="Table Grid"/>
    <w:basedOn w:val="Normlnatabuka"/>
    <w:uiPriority w:val="39"/>
    <w:rsid w:val="00ED0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765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osobnyudaj.s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dpr@senica.sk"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podatelna@senica.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zbgis.skgeodesy.sk/mkzbgis/sk/kataster"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osobnyudaj.sk/informovanie/00309974"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3" Type="http://schemas.openxmlformats.org/officeDocument/2006/relationships/hyperlink" Target="mailto:Ladislav.Michalka@senica.sk" TargetMode="External"/><Relationship Id="rId2" Type="http://schemas.openxmlformats.org/officeDocument/2006/relationships/hyperlink" Target="http://www.senica.sk"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4B0D6-D467-49FB-94EB-0180A3AFB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918</Words>
  <Characters>5234</Characters>
  <Application>Microsoft Office Word</Application>
  <DocSecurity>0</DocSecurity>
  <Lines>43</Lines>
  <Paragraphs>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6140</CharactersWithSpaces>
  <SharedDoc>false</SharedDoc>
  <HLinks>
    <vt:vector size="42" baseType="variant">
      <vt:variant>
        <vt:i4>3407889</vt:i4>
      </vt:variant>
      <vt:variant>
        <vt:i4>12</vt:i4>
      </vt:variant>
      <vt:variant>
        <vt:i4>0</vt:i4>
      </vt:variant>
      <vt:variant>
        <vt:i4>5</vt:i4>
      </vt:variant>
      <vt:variant>
        <vt:lpwstr>mailto:podatelna@senica.sk</vt:lpwstr>
      </vt:variant>
      <vt:variant>
        <vt:lpwstr/>
      </vt:variant>
      <vt:variant>
        <vt:i4>3211320</vt:i4>
      </vt:variant>
      <vt:variant>
        <vt:i4>9</vt:i4>
      </vt:variant>
      <vt:variant>
        <vt:i4>0</vt:i4>
      </vt:variant>
      <vt:variant>
        <vt:i4>5</vt:i4>
      </vt:variant>
      <vt:variant>
        <vt:lpwstr>https://zbgis.skgeodesy.sk/mkzbgis/sk/kataster</vt:lpwstr>
      </vt:variant>
      <vt:variant>
        <vt:lpwstr/>
      </vt:variant>
      <vt:variant>
        <vt:i4>7209075</vt:i4>
      </vt:variant>
      <vt:variant>
        <vt:i4>6</vt:i4>
      </vt:variant>
      <vt:variant>
        <vt:i4>0</vt:i4>
      </vt:variant>
      <vt:variant>
        <vt:i4>5</vt:i4>
      </vt:variant>
      <vt:variant>
        <vt:lpwstr>https://www.osobnyudaj.sk/informovanie/00309974</vt:lpwstr>
      </vt:variant>
      <vt:variant>
        <vt:lpwstr/>
      </vt:variant>
      <vt:variant>
        <vt:i4>3670047</vt:i4>
      </vt:variant>
      <vt:variant>
        <vt:i4>3</vt:i4>
      </vt:variant>
      <vt:variant>
        <vt:i4>0</vt:i4>
      </vt:variant>
      <vt:variant>
        <vt:i4>5</vt:i4>
      </vt:variant>
      <vt:variant>
        <vt:lpwstr>mailto:info@osobnyudaj.sk</vt:lpwstr>
      </vt:variant>
      <vt:variant>
        <vt:lpwstr/>
      </vt:variant>
      <vt:variant>
        <vt:i4>2818060</vt:i4>
      </vt:variant>
      <vt:variant>
        <vt:i4>0</vt:i4>
      </vt:variant>
      <vt:variant>
        <vt:i4>0</vt:i4>
      </vt:variant>
      <vt:variant>
        <vt:i4>5</vt:i4>
      </vt:variant>
      <vt:variant>
        <vt:lpwstr>mailto:gdpr@senica.sk</vt:lpwstr>
      </vt:variant>
      <vt:variant>
        <vt:lpwstr/>
      </vt:variant>
      <vt:variant>
        <vt:i4>6356994</vt:i4>
      </vt:variant>
      <vt:variant>
        <vt:i4>9</vt:i4>
      </vt:variant>
      <vt:variant>
        <vt:i4>0</vt:i4>
      </vt:variant>
      <vt:variant>
        <vt:i4>5</vt:i4>
      </vt:variant>
      <vt:variant>
        <vt:lpwstr>mailto:Ladislav.Michalka@senica.sk</vt:lpwstr>
      </vt:variant>
      <vt:variant>
        <vt:lpwstr/>
      </vt:variant>
      <vt:variant>
        <vt:i4>1048654</vt:i4>
      </vt:variant>
      <vt:variant>
        <vt:i4>6</vt:i4>
      </vt:variant>
      <vt:variant>
        <vt:i4>0</vt:i4>
      </vt:variant>
      <vt:variant>
        <vt:i4>5</vt:i4>
      </vt:variant>
      <vt:variant>
        <vt:lpwstr>http://www.senica.sk/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Michalka Ladislav Ing. Arch.</dc:creator>
  <cp:keywords/>
  <dc:description/>
  <cp:lastModifiedBy>Prokes Stanislav</cp:lastModifiedBy>
  <cp:revision>2</cp:revision>
  <dcterms:created xsi:type="dcterms:W3CDTF">2023-10-09T07:19:00Z</dcterms:created>
  <dcterms:modified xsi:type="dcterms:W3CDTF">2023-10-09T07:19:00Z</dcterms:modified>
</cp:coreProperties>
</file>