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7D" w:rsidRDefault="003C5065">
      <w:pPr>
        <w:rPr>
          <w:b/>
          <w:sz w:val="28"/>
          <w:szCs w:val="28"/>
        </w:rPr>
      </w:pPr>
      <w:r w:rsidRPr="003C5065">
        <w:rPr>
          <w:b/>
          <w:sz w:val="28"/>
          <w:szCs w:val="28"/>
        </w:rPr>
        <w:t xml:space="preserve">D O D A T O K   Č. </w:t>
      </w:r>
      <w:r w:rsidR="00CF46F8">
        <w:rPr>
          <w:b/>
          <w:sz w:val="28"/>
          <w:szCs w:val="28"/>
        </w:rPr>
        <w:t>1</w:t>
      </w:r>
    </w:p>
    <w:p w:rsidR="003C5065" w:rsidRDefault="00CF46F8" w:rsidP="00CF46F8">
      <w:pPr>
        <w:spacing w:after="0"/>
        <w:jc w:val="both"/>
        <w:rPr>
          <w:b/>
          <w:sz w:val="28"/>
          <w:szCs w:val="28"/>
        </w:rPr>
      </w:pPr>
      <w:r w:rsidRPr="00CF46F8">
        <w:rPr>
          <w:b/>
          <w:sz w:val="28"/>
          <w:szCs w:val="28"/>
        </w:rPr>
        <w:t xml:space="preserve">k všeobecne záväznému nariadeniu č. 46 / 2008 o určení miesta a času zápisu dieťaťa na plnenie povinnej školskej dochádzky v základnej škole v </w:t>
      </w:r>
      <w:r>
        <w:rPr>
          <w:b/>
          <w:sz w:val="28"/>
          <w:szCs w:val="28"/>
        </w:rPr>
        <w:t xml:space="preserve"> </w:t>
      </w:r>
      <w:r w:rsidRPr="00CF46F8">
        <w:rPr>
          <w:b/>
          <w:sz w:val="28"/>
          <w:szCs w:val="28"/>
        </w:rPr>
        <w:t>zriaďovateľskej pôsobnosti mesta Senica</w:t>
      </w:r>
    </w:p>
    <w:p w:rsidR="00CF46F8" w:rsidRDefault="00CF46F8" w:rsidP="003C5065">
      <w:pPr>
        <w:spacing w:after="0"/>
        <w:rPr>
          <w:b/>
          <w:sz w:val="28"/>
          <w:szCs w:val="28"/>
        </w:rPr>
      </w:pPr>
    </w:p>
    <w:p w:rsidR="00CF46F8" w:rsidRDefault="00CF46F8" w:rsidP="003C5065">
      <w:pPr>
        <w:spacing w:after="0"/>
        <w:rPr>
          <w:b/>
          <w:sz w:val="28"/>
          <w:szCs w:val="28"/>
        </w:rPr>
      </w:pPr>
    </w:p>
    <w:p w:rsidR="003C5065" w:rsidRDefault="003C5065" w:rsidP="008313FF">
      <w:pPr>
        <w:spacing w:after="0"/>
        <w:jc w:val="both"/>
        <w:rPr>
          <w:sz w:val="28"/>
          <w:szCs w:val="28"/>
        </w:rPr>
      </w:pPr>
      <w:r w:rsidRPr="003C5065">
        <w:rPr>
          <w:sz w:val="28"/>
          <w:szCs w:val="28"/>
        </w:rPr>
        <w:t>V</w:t>
      </w:r>
      <w:r>
        <w:rPr>
          <w:sz w:val="28"/>
          <w:szCs w:val="28"/>
        </w:rPr>
        <w:t xml:space="preserve"> súlade s dikciou § </w:t>
      </w:r>
      <w:r w:rsidR="00CF46F8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ods. 2 zákona </w:t>
      </w:r>
      <w:r w:rsidR="00CF46F8">
        <w:rPr>
          <w:sz w:val="28"/>
          <w:szCs w:val="28"/>
        </w:rPr>
        <w:t>č. 245</w:t>
      </w:r>
      <w:r>
        <w:rPr>
          <w:sz w:val="28"/>
          <w:szCs w:val="28"/>
        </w:rPr>
        <w:t>/200</w:t>
      </w:r>
      <w:r w:rsidR="00CF46F8">
        <w:rPr>
          <w:sz w:val="28"/>
          <w:szCs w:val="28"/>
        </w:rPr>
        <w:t>8</w:t>
      </w:r>
      <w:r>
        <w:rPr>
          <w:sz w:val="28"/>
          <w:szCs w:val="28"/>
        </w:rPr>
        <w:t xml:space="preserve"> Z. z. o</w:t>
      </w:r>
      <w:r w:rsidR="00CF46F8">
        <w:rPr>
          <w:sz w:val="28"/>
          <w:szCs w:val="28"/>
        </w:rPr>
        <w:t xml:space="preserve"> výchove a vzdelávaní (školský zákon) a o </w:t>
      </w:r>
      <w:r>
        <w:rPr>
          <w:sz w:val="28"/>
          <w:szCs w:val="28"/>
        </w:rPr>
        <w:t xml:space="preserve">zmene a doplnení niektorých zákonov v znení neskorších predpisov a všeobecne záväzného nariadenia č. </w:t>
      </w:r>
      <w:r w:rsidR="00CF46F8">
        <w:rPr>
          <w:sz w:val="28"/>
          <w:szCs w:val="28"/>
        </w:rPr>
        <w:t>46</w:t>
      </w:r>
      <w:r>
        <w:rPr>
          <w:sz w:val="28"/>
          <w:szCs w:val="28"/>
        </w:rPr>
        <w:t xml:space="preserve"> /200</w:t>
      </w:r>
      <w:r w:rsidR="00CF46F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F46F8" w:rsidRPr="00CF46F8">
        <w:rPr>
          <w:sz w:val="28"/>
          <w:szCs w:val="28"/>
        </w:rPr>
        <w:t>o určení miesta a času zápisu dieťaťa na plnenie povinnej školskej dochádzky v základnej škole v zriaďovateľskej pôsobnosti mesta Senica</w:t>
      </w:r>
      <w:r>
        <w:rPr>
          <w:sz w:val="28"/>
          <w:szCs w:val="28"/>
        </w:rPr>
        <w:t xml:space="preserve"> sa od </w:t>
      </w:r>
      <w:r w:rsidR="00CF46F8">
        <w:rPr>
          <w:sz w:val="28"/>
          <w:szCs w:val="28"/>
        </w:rPr>
        <w:t>0</w:t>
      </w:r>
      <w:r>
        <w:rPr>
          <w:sz w:val="28"/>
          <w:szCs w:val="28"/>
        </w:rPr>
        <w:t>1.</w:t>
      </w:r>
      <w:r w:rsidR="00CF46F8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CF46F8">
        <w:rPr>
          <w:sz w:val="28"/>
          <w:szCs w:val="28"/>
        </w:rPr>
        <w:t>6</w:t>
      </w:r>
      <w:r>
        <w:rPr>
          <w:sz w:val="28"/>
          <w:szCs w:val="28"/>
        </w:rPr>
        <w:t xml:space="preserve"> mení všeobecne záväzné nariadenie o </w:t>
      </w:r>
      <w:r w:rsidR="00CF46F8" w:rsidRPr="00CF46F8">
        <w:rPr>
          <w:sz w:val="28"/>
          <w:szCs w:val="28"/>
        </w:rPr>
        <w:t>určení miesta a času zápisu dieťaťa na plnenie povinnej školskej dochádzky v základnej škole v zriaďovateľskej pôsobnosti mesta Senica</w:t>
      </w:r>
      <w:r w:rsidR="00CF46F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takto:</w:t>
      </w:r>
    </w:p>
    <w:p w:rsidR="003C5065" w:rsidRDefault="003C5065" w:rsidP="003C5065">
      <w:pPr>
        <w:spacing w:after="0"/>
        <w:rPr>
          <w:sz w:val="28"/>
          <w:szCs w:val="28"/>
        </w:rPr>
      </w:pPr>
    </w:p>
    <w:p w:rsidR="00CF46F8" w:rsidRDefault="003C5065" w:rsidP="003C5065">
      <w:pPr>
        <w:spacing w:after="0"/>
        <w:rPr>
          <w:b/>
          <w:sz w:val="28"/>
          <w:szCs w:val="28"/>
        </w:rPr>
      </w:pPr>
      <w:r w:rsidRPr="003C5065">
        <w:rPr>
          <w:b/>
          <w:sz w:val="28"/>
          <w:szCs w:val="28"/>
        </w:rPr>
        <w:t>Čl</w:t>
      </w:r>
      <w:r w:rsidR="00CF46F8">
        <w:rPr>
          <w:b/>
          <w:sz w:val="28"/>
          <w:szCs w:val="28"/>
        </w:rPr>
        <w:t xml:space="preserve">. </w:t>
      </w:r>
      <w:r w:rsidRPr="003C5065">
        <w:rPr>
          <w:b/>
          <w:sz w:val="28"/>
          <w:szCs w:val="28"/>
        </w:rPr>
        <w:t xml:space="preserve"> 1</w:t>
      </w:r>
    </w:p>
    <w:p w:rsidR="00CF46F8" w:rsidRDefault="00CF46F8" w:rsidP="003C506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ustanovenia</w:t>
      </w:r>
    </w:p>
    <w:p w:rsidR="00D55B8B" w:rsidRDefault="00CF46F8" w:rsidP="00C8113B">
      <w:pPr>
        <w:spacing w:after="0"/>
        <w:jc w:val="both"/>
        <w:rPr>
          <w:sz w:val="28"/>
          <w:szCs w:val="28"/>
        </w:rPr>
      </w:pPr>
      <w:r w:rsidRPr="00CF46F8">
        <w:rPr>
          <w:sz w:val="28"/>
          <w:szCs w:val="28"/>
        </w:rPr>
        <w:t>(3)</w:t>
      </w:r>
      <w:r>
        <w:rPr>
          <w:sz w:val="28"/>
          <w:szCs w:val="28"/>
        </w:rPr>
        <w:t xml:space="preserve"> Zákonný zástupca dieťaťa</w:t>
      </w:r>
      <w:r w:rsidR="00D55B8B">
        <w:rPr>
          <w:sz w:val="28"/>
          <w:szCs w:val="28"/>
        </w:rPr>
        <w:t xml:space="preserve"> je povinný prihlásiť dieťa na plnenie povinnej školskej dochádzky v základnej škole (ďalej len “zápis“). Zápis sa koná </w:t>
      </w:r>
      <w:r w:rsidR="00D55B8B" w:rsidRPr="00D55B8B">
        <w:rPr>
          <w:b/>
          <w:sz w:val="28"/>
          <w:szCs w:val="28"/>
        </w:rPr>
        <w:t xml:space="preserve">od </w:t>
      </w:r>
      <w:r w:rsidR="00D55B8B">
        <w:rPr>
          <w:b/>
          <w:sz w:val="28"/>
          <w:szCs w:val="28"/>
        </w:rPr>
        <w:t>1.</w:t>
      </w:r>
      <w:r w:rsidR="007119B9">
        <w:rPr>
          <w:b/>
          <w:sz w:val="28"/>
          <w:szCs w:val="28"/>
        </w:rPr>
        <w:t>a</w:t>
      </w:r>
      <w:r w:rsidR="00D55B8B">
        <w:rPr>
          <w:b/>
          <w:sz w:val="28"/>
          <w:szCs w:val="28"/>
        </w:rPr>
        <w:t>príla do 30.apríla,</w:t>
      </w:r>
      <w:r w:rsidR="00D55B8B">
        <w:rPr>
          <w:sz w:val="28"/>
          <w:szCs w:val="28"/>
        </w:rPr>
        <w:t xml:space="preserve"> ktorý predchádza začiatku školského roka, v ktorom má dieťa plniť povinnú školskú dochádzku.</w:t>
      </w:r>
    </w:p>
    <w:p w:rsidR="00CF46F8" w:rsidRPr="00D55B8B" w:rsidRDefault="00D55B8B" w:rsidP="00C8113B">
      <w:pPr>
        <w:tabs>
          <w:tab w:val="right" w:pos="907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13B">
        <w:rPr>
          <w:sz w:val="28"/>
          <w:szCs w:val="28"/>
        </w:rPr>
        <w:tab/>
      </w:r>
    </w:p>
    <w:p w:rsidR="00D55B8B" w:rsidRDefault="00D55B8B" w:rsidP="003C506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Čl. 2</w:t>
      </w:r>
    </w:p>
    <w:p w:rsidR="000030BC" w:rsidRDefault="00D55B8B" w:rsidP="003C506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Určenia miesta a času zápisu</w:t>
      </w:r>
    </w:p>
    <w:p w:rsidR="000030BC" w:rsidRPr="000030BC" w:rsidRDefault="003C5065" w:rsidP="000030BC">
      <w:pPr>
        <w:spacing w:after="0"/>
        <w:rPr>
          <w:sz w:val="28"/>
          <w:szCs w:val="28"/>
        </w:rPr>
      </w:pPr>
      <w:r w:rsidRPr="000030BC">
        <w:rPr>
          <w:sz w:val="28"/>
          <w:szCs w:val="28"/>
        </w:rPr>
        <w:t xml:space="preserve"> </w:t>
      </w:r>
      <w:r w:rsidR="000030BC" w:rsidRPr="000030BC">
        <w:rPr>
          <w:sz w:val="28"/>
          <w:szCs w:val="28"/>
        </w:rPr>
        <w:t>(1) Zápis dieťaťa na plnenie povinnej školskej dochádzky v základných školách</w:t>
      </w:r>
    </w:p>
    <w:p w:rsidR="003C5065" w:rsidRPr="000030BC" w:rsidRDefault="000030BC" w:rsidP="000030BC">
      <w:pPr>
        <w:spacing w:after="0"/>
        <w:rPr>
          <w:sz w:val="28"/>
          <w:szCs w:val="28"/>
        </w:rPr>
      </w:pPr>
      <w:r w:rsidRPr="000030BC">
        <w:rPr>
          <w:sz w:val="28"/>
          <w:szCs w:val="28"/>
        </w:rPr>
        <w:t xml:space="preserve">v zriaďovateľskej pôsobnosti mesta Senica sa koná jeden deň, a to </w:t>
      </w:r>
      <w:r w:rsidRPr="000030BC">
        <w:rPr>
          <w:b/>
          <w:sz w:val="28"/>
          <w:szCs w:val="28"/>
        </w:rPr>
        <w:t>vo štvrtok tretí aprílový</w:t>
      </w:r>
      <w:r>
        <w:rPr>
          <w:sz w:val="28"/>
          <w:szCs w:val="28"/>
        </w:rPr>
        <w:t xml:space="preserve"> </w:t>
      </w:r>
      <w:r w:rsidRPr="007119B9">
        <w:rPr>
          <w:b/>
          <w:sz w:val="28"/>
          <w:szCs w:val="28"/>
        </w:rPr>
        <w:t>týždeň</w:t>
      </w:r>
      <w:r w:rsidRPr="000030BC">
        <w:rPr>
          <w:sz w:val="28"/>
          <w:szCs w:val="28"/>
        </w:rPr>
        <w:t>, ktorý predchádza začiatku školského roka, v ktorom má dieťa začať plniť povinnú</w:t>
      </w:r>
      <w:r>
        <w:rPr>
          <w:sz w:val="28"/>
          <w:szCs w:val="28"/>
        </w:rPr>
        <w:t xml:space="preserve"> </w:t>
      </w:r>
      <w:r w:rsidRPr="000030BC">
        <w:rPr>
          <w:sz w:val="28"/>
          <w:szCs w:val="28"/>
        </w:rPr>
        <w:t>školskú dochádzku.</w:t>
      </w:r>
    </w:p>
    <w:p w:rsidR="003C5065" w:rsidRPr="000030BC" w:rsidRDefault="000030BC" w:rsidP="007119B9">
      <w:pPr>
        <w:spacing w:after="0"/>
        <w:jc w:val="both"/>
        <w:rPr>
          <w:sz w:val="28"/>
          <w:szCs w:val="28"/>
        </w:rPr>
      </w:pPr>
      <w:r w:rsidRPr="000030BC">
        <w:rPr>
          <w:sz w:val="28"/>
          <w:szCs w:val="28"/>
        </w:rPr>
        <w:t>(2) V školskom roku, v ktorom Ministerstvo školstva SR Pedagogicko-organizačnými</w:t>
      </w:r>
      <w:r>
        <w:rPr>
          <w:sz w:val="28"/>
          <w:szCs w:val="28"/>
        </w:rPr>
        <w:t xml:space="preserve"> </w:t>
      </w:r>
      <w:r w:rsidRPr="000030BC">
        <w:rPr>
          <w:sz w:val="28"/>
          <w:szCs w:val="28"/>
        </w:rPr>
        <w:t xml:space="preserve">pokynmi v rámci organizácie školského roka určí termín </w:t>
      </w:r>
      <w:r w:rsidR="007119B9" w:rsidRPr="007119B9">
        <w:rPr>
          <w:b/>
          <w:sz w:val="28"/>
          <w:szCs w:val="28"/>
        </w:rPr>
        <w:t>veľkonočných</w:t>
      </w:r>
      <w:r w:rsidR="007119B9">
        <w:rPr>
          <w:b/>
          <w:sz w:val="28"/>
          <w:szCs w:val="28"/>
        </w:rPr>
        <w:t xml:space="preserve"> prázdnin </w:t>
      </w:r>
      <w:r w:rsidRPr="000030BC">
        <w:rPr>
          <w:sz w:val="28"/>
          <w:szCs w:val="28"/>
        </w:rPr>
        <w:t>na deň, v ktorom sa má v zmysle Čl. 2 ods. 1 tohto VZN konať zápis, dňom zápisu bude</w:t>
      </w:r>
      <w:r w:rsidR="007119B9">
        <w:rPr>
          <w:sz w:val="28"/>
          <w:szCs w:val="28"/>
        </w:rPr>
        <w:t xml:space="preserve"> </w:t>
      </w:r>
      <w:r w:rsidRPr="007119B9">
        <w:rPr>
          <w:b/>
          <w:sz w:val="28"/>
          <w:szCs w:val="28"/>
        </w:rPr>
        <w:t xml:space="preserve">štvrtok druhý </w:t>
      </w:r>
      <w:r w:rsidR="007119B9" w:rsidRPr="007119B9">
        <w:rPr>
          <w:b/>
          <w:sz w:val="28"/>
          <w:szCs w:val="28"/>
        </w:rPr>
        <w:t xml:space="preserve">aprílový </w:t>
      </w:r>
      <w:r w:rsidRPr="007119B9">
        <w:rPr>
          <w:b/>
          <w:sz w:val="28"/>
          <w:szCs w:val="28"/>
        </w:rPr>
        <w:t>týždeň</w:t>
      </w:r>
      <w:r w:rsidRPr="000030BC">
        <w:rPr>
          <w:sz w:val="28"/>
          <w:szCs w:val="28"/>
        </w:rPr>
        <w:t>.</w:t>
      </w:r>
    </w:p>
    <w:p w:rsidR="008313FF" w:rsidRDefault="007119B9" w:rsidP="007119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7119B9">
        <w:rPr>
          <w:rFonts w:cs="Times New Roman"/>
          <w:sz w:val="28"/>
          <w:szCs w:val="28"/>
        </w:rPr>
        <w:t>(4) Zápis sa koná v budovách základných škôl. Konkrétne miesto – miestnos</w:t>
      </w:r>
      <w:r w:rsidRPr="007119B9">
        <w:rPr>
          <w:rFonts w:cs="TimesNewRoman"/>
          <w:sz w:val="28"/>
          <w:szCs w:val="28"/>
        </w:rPr>
        <w:t>ť</w:t>
      </w:r>
      <w:r w:rsidRPr="007119B9">
        <w:rPr>
          <w:rFonts w:cs="Times New Roman"/>
          <w:sz w:val="28"/>
          <w:szCs w:val="28"/>
        </w:rPr>
        <w:t>, v ktorej sa</w:t>
      </w:r>
      <w:r>
        <w:rPr>
          <w:rFonts w:cs="Times New Roman"/>
          <w:sz w:val="28"/>
          <w:szCs w:val="28"/>
        </w:rPr>
        <w:t xml:space="preserve"> z</w:t>
      </w:r>
      <w:r w:rsidRPr="007119B9">
        <w:rPr>
          <w:rFonts w:cs="Times New Roman"/>
          <w:sz w:val="28"/>
          <w:szCs w:val="28"/>
        </w:rPr>
        <w:t>ápis uskuto</w:t>
      </w:r>
      <w:r w:rsidRPr="007119B9">
        <w:rPr>
          <w:rFonts w:cs="TimesNewRoman"/>
          <w:sz w:val="28"/>
          <w:szCs w:val="28"/>
        </w:rPr>
        <w:t>č</w:t>
      </w:r>
      <w:r w:rsidRPr="007119B9">
        <w:rPr>
          <w:rFonts w:cs="Times New Roman"/>
          <w:sz w:val="28"/>
          <w:szCs w:val="28"/>
        </w:rPr>
        <w:t xml:space="preserve">ní a </w:t>
      </w:r>
      <w:r w:rsidRPr="007119B9">
        <w:rPr>
          <w:rFonts w:cs="TimesNewRoman"/>
          <w:sz w:val="28"/>
          <w:szCs w:val="28"/>
        </w:rPr>
        <w:t>č</w:t>
      </w:r>
      <w:r w:rsidRPr="007119B9">
        <w:rPr>
          <w:rFonts w:cs="Times New Roman"/>
          <w:sz w:val="28"/>
          <w:szCs w:val="28"/>
        </w:rPr>
        <w:t>as konania zápisu zverejní riadite</w:t>
      </w:r>
      <w:r w:rsidRPr="007119B9">
        <w:rPr>
          <w:rFonts w:cs="TimesNewRoman"/>
          <w:sz w:val="28"/>
          <w:szCs w:val="28"/>
        </w:rPr>
        <w:t xml:space="preserve">ľ </w:t>
      </w:r>
      <w:r w:rsidRPr="007119B9">
        <w:rPr>
          <w:rFonts w:cs="Times New Roman"/>
          <w:sz w:val="28"/>
          <w:szCs w:val="28"/>
        </w:rPr>
        <w:t xml:space="preserve">príslušnej </w:t>
      </w:r>
      <w:r>
        <w:rPr>
          <w:rFonts w:cs="Times New Roman"/>
          <w:sz w:val="28"/>
          <w:szCs w:val="28"/>
        </w:rPr>
        <w:t>z</w:t>
      </w:r>
      <w:r w:rsidRPr="007119B9">
        <w:rPr>
          <w:rFonts w:cs="Times New Roman"/>
          <w:sz w:val="28"/>
          <w:szCs w:val="28"/>
        </w:rPr>
        <w:t>ákladnej školy obvyklým</w:t>
      </w:r>
      <w:r>
        <w:rPr>
          <w:rFonts w:cs="Times New Roman"/>
          <w:sz w:val="28"/>
          <w:szCs w:val="28"/>
        </w:rPr>
        <w:t xml:space="preserve"> </w:t>
      </w:r>
      <w:r w:rsidRPr="007119B9">
        <w:rPr>
          <w:rFonts w:cs="Times New Roman"/>
          <w:sz w:val="28"/>
          <w:szCs w:val="28"/>
        </w:rPr>
        <w:t xml:space="preserve">spôsobom, napr. na budove základnej školy, v </w:t>
      </w:r>
      <w:r w:rsidRPr="007119B9">
        <w:rPr>
          <w:rFonts w:cs="Times New Roman"/>
          <w:sz w:val="28"/>
          <w:szCs w:val="28"/>
        </w:rPr>
        <w:lastRenderedPageBreak/>
        <w:t>miestnych masovo-komunika</w:t>
      </w:r>
      <w:r w:rsidRPr="007119B9">
        <w:rPr>
          <w:rFonts w:cs="TimesNewRoman"/>
          <w:sz w:val="28"/>
          <w:szCs w:val="28"/>
        </w:rPr>
        <w:t>č</w:t>
      </w:r>
      <w:r w:rsidRPr="007119B9">
        <w:rPr>
          <w:rFonts w:cs="Times New Roman"/>
          <w:sz w:val="28"/>
          <w:szCs w:val="28"/>
        </w:rPr>
        <w:t>ných</w:t>
      </w:r>
      <w:r>
        <w:rPr>
          <w:rFonts w:cs="Times New Roman"/>
          <w:sz w:val="28"/>
          <w:szCs w:val="28"/>
        </w:rPr>
        <w:t xml:space="preserve"> </w:t>
      </w:r>
      <w:r w:rsidRPr="007119B9">
        <w:rPr>
          <w:rFonts w:cs="Times New Roman"/>
          <w:sz w:val="28"/>
          <w:szCs w:val="28"/>
        </w:rPr>
        <w:t xml:space="preserve">prostriedkoch a pod. najneskôr do </w:t>
      </w:r>
      <w:r w:rsidRPr="007119B9">
        <w:rPr>
          <w:rFonts w:cs="Times New Roman"/>
          <w:b/>
          <w:sz w:val="28"/>
          <w:szCs w:val="28"/>
        </w:rPr>
        <w:t>1. apríla</w:t>
      </w:r>
      <w:r w:rsidRPr="007119B9">
        <w:rPr>
          <w:rFonts w:cs="Times New Roman"/>
          <w:sz w:val="28"/>
          <w:szCs w:val="28"/>
        </w:rPr>
        <w:t>, ktorý predchádza zápisu pod</w:t>
      </w:r>
      <w:r w:rsidRPr="007119B9">
        <w:rPr>
          <w:rFonts w:cs="TimesNewRoman"/>
          <w:sz w:val="28"/>
          <w:szCs w:val="28"/>
        </w:rPr>
        <w:t>ľ</w:t>
      </w:r>
      <w:r w:rsidRPr="007119B9">
        <w:rPr>
          <w:rFonts w:cs="Times New Roman"/>
          <w:sz w:val="28"/>
          <w:szCs w:val="28"/>
        </w:rPr>
        <w:t xml:space="preserve">a </w:t>
      </w:r>
      <w:r w:rsidRPr="007119B9">
        <w:rPr>
          <w:rFonts w:cs="TimesNewRoman"/>
          <w:sz w:val="28"/>
          <w:szCs w:val="28"/>
        </w:rPr>
        <w:t>Č</w:t>
      </w:r>
      <w:r w:rsidRPr="007119B9">
        <w:rPr>
          <w:rFonts w:cs="Times New Roman"/>
          <w:sz w:val="28"/>
          <w:szCs w:val="28"/>
        </w:rPr>
        <w:t>l. 2 ods. 1 a</w:t>
      </w:r>
      <w:r>
        <w:rPr>
          <w:rFonts w:cs="Times New Roman"/>
          <w:sz w:val="28"/>
          <w:szCs w:val="28"/>
        </w:rPr>
        <w:t> </w:t>
      </w:r>
      <w:r w:rsidRPr="007119B9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</w:t>
      </w:r>
      <w:r w:rsidRPr="007119B9">
        <w:rPr>
          <w:rFonts w:cs="Times New Roman"/>
          <w:sz w:val="28"/>
          <w:szCs w:val="28"/>
        </w:rPr>
        <w:t>tohto VZN.</w:t>
      </w:r>
    </w:p>
    <w:p w:rsidR="00EA7520" w:rsidRDefault="00EA7520" w:rsidP="007119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A7520" w:rsidRDefault="00EA7520" w:rsidP="007119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Čl.3</w:t>
      </w:r>
    </w:p>
    <w:p w:rsidR="00EA7520" w:rsidRPr="001E5283" w:rsidRDefault="00EA7520" w:rsidP="00EA7520">
      <w:pPr>
        <w:spacing w:after="0"/>
        <w:jc w:val="both"/>
        <w:rPr>
          <w:sz w:val="26"/>
          <w:szCs w:val="26"/>
        </w:rPr>
      </w:pPr>
      <w:r>
        <w:rPr>
          <w:rFonts w:cs="Times New Roman"/>
          <w:sz w:val="28"/>
          <w:szCs w:val="28"/>
        </w:rPr>
        <w:t>(4)</w:t>
      </w:r>
      <w:r>
        <w:rPr>
          <w:sz w:val="26"/>
          <w:szCs w:val="26"/>
        </w:rPr>
        <w:t xml:space="preserve"> Dodatok bol schválený na 6. riadnom zasadnutí </w:t>
      </w:r>
      <w:proofErr w:type="spellStart"/>
      <w:r>
        <w:rPr>
          <w:sz w:val="26"/>
          <w:szCs w:val="26"/>
        </w:rPr>
        <w:t>MsZ</w:t>
      </w:r>
      <w:proofErr w:type="spellEnd"/>
      <w:r>
        <w:rPr>
          <w:sz w:val="26"/>
          <w:szCs w:val="26"/>
        </w:rPr>
        <w:t xml:space="preserve"> konanom dňa 12.11.2015 a nadobúda účinnosť dňom 01.01.2016.</w:t>
      </w:r>
    </w:p>
    <w:p w:rsidR="00EA7520" w:rsidRPr="00EA7520" w:rsidRDefault="00EA7520" w:rsidP="007119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313FF" w:rsidRPr="008313FF" w:rsidRDefault="008313FF" w:rsidP="008313FF">
      <w:pPr>
        <w:spacing w:after="0"/>
        <w:rPr>
          <w:b/>
          <w:i/>
          <w:sz w:val="28"/>
          <w:szCs w:val="28"/>
        </w:rPr>
      </w:pPr>
      <w:r w:rsidRPr="008313FF">
        <w:rPr>
          <w:b/>
          <w:sz w:val="28"/>
          <w:szCs w:val="28"/>
        </w:rPr>
        <w:t>Ostatné ustanovenia všeobecne záväzné</w:t>
      </w:r>
      <w:r>
        <w:rPr>
          <w:b/>
          <w:sz w:val="28"/>
          <w:szCs w:val="28"/>
        </w:rPr>
        <w:t xml:space="preserve">ho </w:t>
      </w:r>
      <w:r w:rsidRPr="008313FF">
        <w:rPr>
          <w:b/>
          <w:sz w:val="28"/>
          <w:szCs w:val="28"/>
        </w:rPr>
        <w:t xml:space="preserve"> nariadenie o školských obvodoch</w:t>
      </w:r>
      <w:r>
        <w:rPr>
          <w:b/>
          <w:sz w:val="28"/>
          <w:szCs w:val="28"/>
        </w:rPr>
        <w:t xml:space="preserve"> v meste Senica sú nezmenené.</w:t>
      </w:r>
    </w:p>
    <w:p w:rsidR="003C5065" w:rsidRDefault="003C5065" w:rsidP="003C5065">
      <w:pPr>
        <w:spacing w:after="0"/>
        <w:rPr>
          <w:sz w:val="26"/>
          <w:szCs w:val="26"/>
        </w:rPr>
      </w:pPr>
    </w:p>
    <w:p w:rsidR="008313FF" w:rsidRDefault="008313FF" w:rsidP="003C5065">
      <w:pPr>
        <w:spacing w:after="0"/>
        <w:rPr>
          <w:sz w:val="26"/>
          <w:szCs w:val="26"/>
        </w:rPr>
      </w:pPr>
    </w:p>
    <w:p w:rsidR="008313FF" w:rsidRDefault="008313FF" w:rsidP="00E56AB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Odôvodnenie:</w:t>
      </w:r>
      <w:r w:rsidR="0013704C">
        <w:rPr>
          <w:sz w:val="26"/>
          <w:szCs w:val="26"/>
        </w:rPr>
        <w:t xml:space="preserve"> </w:t>
      </w:r>
      <w:r w:rsidR="00E56AB2">
        <w:rPr>
          <w:sz w:val="26"/>
          <w:szCs w:val="26"/>
        </w:rPr>
        <w:t xml:space="preserve">Novela č. 188/2015 Z. z.  </w:t>
      </w:r>
      <w:r w:rsidR="00E56AB2" w:rsidRPr="00E56AB2">
        <w:rPr>
          <w:sz w:val="26"/>
          <w:szCs w:val="26"/>
        </w:rPr>
        <w:t>Z</w:t>
      </w:r>
      <w:r w:rsidR="00E56AB2">
        <w:rPr>
          <w:sz w:val="26"/>
          <w:szCs w:val="26"/>
        </w:rPr>
        <w:t xml:space="preserve">ákona </w:t>
      </w:r>
      <w:r w:rsidR="00E56AB2" w:rsidRPr="00E56AB2">
        <w:rPr>
          <w:sz w:val="26"/>
          <w:szCs w:val="26"/>
        </w:rPr>
        <w:t>č. 245/2008 Z.</w:t>
      </w:r>
      <w:r w:rsidR="00E56AB2">
        <w:rPr>
          <w:sz w:val="26"/>
          <w:szCs w:val="26"/>
        </w:rPr>
        <w:t xml:space="preserve"> </w:t>
      </w:r>
      <w:r w:rsidR="00E56AB2" w:rsidRPr="00E56AB2">
        <w:rPr>
          <w:sz w:val="26"/>
          <w:szCs w:val="26"/>
        </w:rPr>
        <w:t>z.</w:t>
      </w:r>
      <w:r w:rsidR="00E56AB2">
        <w:rPr>
          <w:sz w:val="26"/>
          <w:szCs w:val="26"/>
        </w:rPr>
        <w:t xml:space="preserve"> </w:t>
      </w:r>
      <w:r w:rsidR="00E56AB2" w:rsidRPr="00E56AB2">
        <w:rPr>
          <w:sz w:val="26"/>
          <w:szCs w:val="26"/>
        </w:rPr>
        <w:t>z 22. mája 2008</w:t>
      </w:r>
      <w:r w:rsidR="00E56AB2">
        <w:rPr>
          <w:sz w:val="26"/>
          <w:szCs w:val="26"/>
        </w:rPr>
        <w:t xml:space="preserve"> </w:t>
      </w:r>
      <w:r w:rsidR="00E56AB2" w:rsidRPr="00E56AB2">
        <w:rPr>
          <w:sz w:val="26"/>
          <w:szCs w:val="26"/>
        </w:rPr>
        <w:t>o výchove a vzdelávaní (školský zákon) a o zmene a doplnení niektorých zákonov</w:t>
      </w:r>
      <w:r w:rsidR="00E56AB2">
        <w:rPr>
          <w:sz w:val="26"/>
          <w:szCs w:val="26"/>
        </w:rPr>
        <w:t xml:space="preserve"> platná od 01.09.2015 určuje </w:t>
      </w:r>
      <w:r w:rsidR="00E56AB2" w:rsidRPr="00E56AB2">
        <w:rPr>
          <w:sz w:val="26"/>
          <w:szCs w:val="26"/>
        </w:rPr>
        <w:t>§ 20 ods. 2</w:t>
      </w:r>
      <w:r w:rsidR="00E56AB2">
        <w:rPr>
          <w:sz w:val="26"/>
          <w:szCs w:val="26"/>
        </w:rPr>
        <w:t xml:space="preserve"> určuje termín zápisu od 1.apríla do 30.apríla.</w:t>
      </w:r>
    </w:p>
    <w:p w:rsidR="008313FF" w:rsidRDefault="008313FF" w:rsidP="003C5065">
      <w:pPr>
        <w:spacing w:after="0"/>
        <w:rPr>
          <w:sz w:val="26"/>
          <w:szCs w:val="26"/>
        </w:rPr>
      </w:pPr>
    </w:p>
    <w:p w:rsidR="008313FF" w:rsidRDefault="008313FF" w:rsidP="003C5065">
      <w:pPr>
        <w:spacing w:after="0"/>
        <w:rPr>
          <w:sz w:val="26"/>
          <w:szCs w:val="26"/>
        </w:rPr>
      </w:pPr>
    </w:p>
    <w:p w:rsidR="00EA7520" w:rsidRPr="00642B47" w:rsidRDefault="00EA7520" w:rsidP="00EA7520">
      <w:pPr>
        <w:spacing w:after="0"/>
        <w:rPr>
          <w:sz w:val="28"/>
          <w:szCs w:val="28"/>
        </w:rPr>
      </w:pPr>
      <w:r w:rsidRPr="00642B47">
        <w:rPr>
          <w:sz w:val="28"/>
          <w:szCs w:val="28"/>
        </w:rPr>
        <w:t>Vyvesené dňa: 2</w:t>
      </w:r>
      <w:r>
        <w:rPr>
          <w:sz w:val="28"/>
          <w:szCs w:val="28"/>
        </w:rPr>
        <w:t>6</w:t>
      </w:r>
      <w:r w:rsidRPr="00642B47">
        <w:rPr>
          <w:sz w:val="28"/>
          <w:szCs w:val="28"/>
        </w:rPr>
        <w:t>.10.2015</w:t>
      </w:r>
    </w:p>
    <w:p w:rsidR="00EA7520" w:rsidRDefault="00EA7520" w:rsidP="00EA7520">
      <w:pPr>
        <w:spacing w:after="0"/>
        <w:rPr>
          <w:sz w:val="28"/>
          <w:szCs w:val="28"/>
        </w:rPr>
      </w:pPr>
      <w:r w:rsidRPr="00642B47">
        <w:rPr>
          <w:sz w:val="28"/>
          <w:szCs w:val="28"/>
        </w:rPr>
        <w:t>Zvesené dňa:</w:t>
      </w:r>
      <w:r>
        <w:rPr>
          <w:sz w:val="26"/>
          <w:szCs w:val="26"/>
        </w:rPr>
        <w:t xml:space="preserve"> </w:t>
      </w:r>
      <w:r>
        <w:rPr>
          <w:sz w:val="16"/>
          <w:szCs w:val="16"/>
        </w:rPr>
        <w:t xml:space="preserve">................................................................. </w:t>
      </w:r>
    </w:p>
    <w:p w:rsidR="00EA7520" w:rsidRDefault="00EA7520" w:rsidP="00EA75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Nadobudlo účinnosť : </w:t>
      </w:r>
      <w:r>
        <w:rPr>
          <w:sz w:val="16"/>
          <w:szCs w:val="16"/>
        </w:rPr>
        <w:t xml:space="preserve">................................................................. </w:t>
      </w:r>
    </w:p>
    <w:p w:rsidR="00EA7520" w:rsidRDefault="00EA7520" w:rsidP="00EA75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Mestským zastupiteľstvom v Senici schválené dňa  </w:t>
      </w:r>
      <w:r>
        <w:rPr>
          <w:sz w:val="16"/>
          <w:szCs w:val="16"/>
        </w:rPr>
        <w:t xml:space="preserve">........................................................................   </w:t>
      </w:r>
    </w:p>
    <w:p w:rsidR="00EA7520" w:rsidRPr="005E5726" w:rsidRDefault="005E5726" w:rsidP="00EA7520">
      <w:pPr>
        <w:spacing w:after="0"/>
        <w:rPr>
          <w:sz w:val="16"/>
          <w:szCs w:val="16"/>
        </w:rPr>
      </w:pPr>
      <w:r>
        <w:rPr>
          <w:sz w:val="28"/>
          <w:szCs w:val="28"/>
        </w:rPr>
        <w:t xml:space="preserve">uznesením číslo </w:t>
      </w:r>
      <w:r>
        <w:rPr>
          <w:sz w:val="16"/>
          <w:szCs w:val="16"/>
        </w:rPr>
        <w:t>................................................................................</w:t>
      </w:r>
    </w:p>
    <w:p w:rsidR="00EA7520" w:rsidRDefault="00EA7520" w:rsidP="00EA75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EA7520" w:rsidRDefault="00EA7520" w:rsidP="00EA75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16"/>
          <w:szCs w:val="16"/>
        </w:rPr>
        <w:t xml:space="preserve">...................................................................................  </w:t>
      </w:r>
    </w:p>
    <w:p w:rsidR="00EA7520" w:rsidRDefault="00EA7520" w:rsidP="00EA752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Branislav Grimm</w:t>
      </w:r>
    </w:p>
    <w:p w:rsidR="00EA7520" w:rsidRPr="00642B47" w:rsidRDefault="00EA7520" w:rsidP="00EA75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EA7520" w:rsidRDefault="00EA7520" w:rsidP="00EA7520">
      <w:pPr>
        <w:spacing w:after="0"/>
        <w:rPr>
          <w:sz w:val="26"/>
          <w:szCs w:val="26"/>
        </w:rPr>
      </w:pPr>
    </w:p>
    <w:p w:rsidR="008313FF" w:rsidRDefault="008313FF" w:rsidP="003C5065">
      <w:pPr>
        <w:spacing w:after="0"/>
        <w:rPr>
          <w:sz w:val="26"/>
          <w:szCs w:val="26"/>
        </w:rPr>
      </w:pPr>
    </w:p>
    <w:p w:rsidR="008313FF" w:rsidRDefault="008313FF" w:rsidP="003C5065">
      <w:pPr>
        <w:spacing w:after="0"/>
        <w:rPr>
          <w:sz w:val="26"/>
          <w:szCs w:val="26"/>
        </w:rPr>
      </w:pPr>
    </w:p>
    <w:p w:rsidR="008313FF" w:rsidRDefault="008313FF" w:rsidP="003C5065">
      <w:pPr>
        <w:spacing w:after="0"/>
        <w:rPr>
          <w:sz w:val="26"/>
          <w:szCs w:val="26"/>
        </w:rPr>
      </w:pPr>
    </w:p>
    <w:p w:rsidR="008313FF" w:rsidRPr="003C5065" w:rsidRDefault="008313FF" w:rsidP="003C5065">
      <w:pPr>
        <w:spacing w:after="0"/>
        <w:rPr>
          <w:sz w:val="26"/>
          <w:szCs w:val="26"/>
        </w:rPr>
      </w:pPr>
      <w:bookmarkStart w:id="0" w:name="_GoBack"/>
      <w:bookmarkEnd w:id="0"/>
    </w:p>
    <w:sectPr w:rsidR="008313FF" w:rsidRPr="003C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65"/>
    <w:rsid w:val="000030BC"/>
    <w:rsid w:val="0013704C"/>
    <w:rsid w:val="003C5065"/>
    <w:rsid w:val="003E517D"/>
    <w:rsid w:val="005B25A6"/>
    <w:rsid w:val="005E5726"/>
    <w:rsid w:val="007119B9"/>
    <w:rsid w:val="008313FF"/>
    <w:rsid w:val="00AF5780"/>
    <w:rsid w:val="00C8113B"/>
    <w:rsid w:val="00CF46F8"/>
    <w:rsid w:val="00D55B8B"/>
    <w:rsid w:val="00E56AB2"/>
    <w:rsid w:val="00EA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4D0A-A726-4216-A0ED-3FE4A38A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Kovačič Peter</dc:creator>
  <cp:lastModifiedBy>Kovačič Peter</cp:lastModifiedBy>
  <cp:revision>8</cp:revision>
  <cp:lastPrinted>2015-11-03T13:07:00Z</cp:lastPrinted>
  <dcterms:created xsi:type="dcterms:W3CDTF">2015-10-12T13:25:00Z</dcterms:created>
  <dcterms:modified xsi:type="dcterms:W3CDTF">2015-11-03T13:15:00Z</dcterms:modified>
</cp:coreProperties>
</file>