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szCs w:val="24"/>
        </w:rPr>
        <w:t>Zn. 2024_1</w:t>
      </w:r>
      <w:r w:rsidR="00272186">
        <w:rPr>
          <w:szCs w:val="24"/>
        </w:rPr>
        <w:t>3</w:t>
      </w:r>
      <w:r w:rsidRPr="007D331B">
        <w:rPr>
          <w:szCs w:val="24"/>
        </w:rPr>
        <w:t>.MsZ_</w:t>
      </w:r>
      <w:r w:rsidR="00DB1981" w:rsidRPr="007D331B">
        <w:rPr>
          <w:szCs w:val="24"/>
        </w:rPr>
        <w:t>1</w:t>
      </w:r>
      <w:r w:rsidR="00272186">
        <w:rPr>
          <w:szCs w:val="24"/>
        </w:rPr>
        <w:t>1.2</w:t>
      </w:r>
      <w:r w:rsidRPr="007D331B">
        <w:rPr>
          <w:szCs w:val="24"/>
        </w:rPr>
        <w:t xml:space="preserve">_ </w:t>
      </w:r>
      <w:r w:rsidR="00A2250F" w:rsidRPr="007D331B">
        <w:rPr>
          <w:szCs w:val="24"/>
        </w:rPr>
        <w:t>Správa o činnosti hlavného kontrolóra za I</w:t>
      </w:r>
      <w:r w:rsidR="00272186">
        <w:rPr>
          <w:szCs w:val="24"/>
        </w:rPr>
        <w:t>I</w:t>
      </w:r>
      <w:r w:rsidR="00DB1981" w:rsidRPr="007D331B">
        <w:rPr>
          <w:szCs w:val="24"/>
        </w:rPr>
        <w:t>I</w:t>
      </w:r>
      <w:r w:rsidR="00A2250F" w:rsidRPr="007D331B">
        <w:rPr>
          <w:szCs w:val="24"/>
        </w:rPr>
        <w:t>. štvrťrok 2024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4C53FE" w:rsidRPr="007D331B" w:rsidRDefault="004C53FE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>Materiál na rokovanie</w:t>
      </w:r>
    </w:p>
    <w:p w:rsidR="00E10C20" w:rsidRPr="007D331B" w:rsidRDefault="00E10C20" w:rsidP="00E10C20">
      <w:pPr>
        <w:jc w:val="both"/>
        <w:rPr>
          <w:b/>
          <w:bCs w:val="0"/>
          <w:szCs w:val="24"/>
          <w:lang w:eastAsia="sk-SK"/>
        </w:rPr>
      </w:pPr>
    </w:p>
    <w:p w:rsidR="004C53FE" w:rsidRPr="007D331B" w:rsidRDefault="004C53FE" w:rsidP="00E10C20">
      <w:pPr>
        <w:jc w:val="both"/>
        <w:rPr>
          <w:b/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/>
          <w:bCs w:val="0"/>
          <w:szCs w:val="24"/>
          <w:lang w:eastAsia="sk-SK"/>
        </w:rPr>
      </w:pPr>
      <w:r w:rsidRPr="007D331B">
        <w:rPr>
          <w:b/>
          <w:bCs w:val="0"/>
          <w:szCs w:val="24"/>
          <w:lang w:eastAsia="sk-SK"/>
        </w:rPr>
        <w:t>1</w:t>
      </w:r>
      <w:r w:rsidR="00272186">
        <w:rPr>
          <w:b/>
          <w:bCs w:val="0"/>
          <w:szCs w:val="24"/>
          <w:lang w:eastAsia="sk-SK"/>
        </w:rPr>
        <w:t>3</w:t>
      </w:r>
      <w:r w:rsidRPr="007D331B">
        <w:rPr>
          <w:b/>
          <w:bCs w:val="0"/>
          <w:szCs w:val="24"/>
          <w:lang w:eastAsia="sk-SK"/>
        </w:rPr>
        <w:t>. zasadnutie Mestského zastupiteľstva v Senici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 xml:space="preserve">Dňa: </w:t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</w:r>
      <w:r w:rsidR="00272186">
        <w:rPr>
          <w:bCs w:val="0"/>
          <w:szCs w:val="24"/>
          <w:lang w:eastAsia="sk-SK"/>
        </w:rPr>
        <w:t>07.11</w:t>
      </w:r>
      <w:r w:rsidRPr="007D331B">
        <w:rPr>
          <w:bCs w:val="0"/>
          <w:szCs w:val="24"/>
          <w:lang w:eastAsia="sk-SK"/>
        </w:rPr>
        <w:t>.202</w:t>
      </w:r>
      <w:r w:rsidR="00965F59" w:rsidRPr="007D331B">
        <w:rPr>
          <w:bCs w:val="0"/>
          <w:szCs w:val="24"/>
          <w:lang w:eastAsia="sk-SK"/>
        </w:rPr>
        <w:t>4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 xml:space="preserve">Bod programu číslo: </w:t>
      </w:r>
      <w:r w:rsidRPr="007D331B">
        <w:rPr>
          <w:bCs w:val="0"/>
          <w:szCs w:val="24"/>
          <w:lang w:eastAsia="sk-SK"/>
        </w:rPr>
        <w:tab/>
        <w:t xml:space="preserve">     </w:t>
      </w:r>
      <w:r w:rsidRPr="007D331B">
        <w:rPr>
          <w:bCs w:val="0"/>
          <w:szCs w:val="24"/>
          <w:lang w:eastAsia="sk-SK"/>
        </w:rPr>
        <w:tab/>
      </w:r>
      <w:r w:rsidR="00272186">
        <w:rPr>
          <w:bCs w:val="0"/>
          <w:szCs w:val="24"/>
          <w:lang w:eastAsia="sk-SK"/>
        </w:rPr>
        <w:t>11.2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tabs>
          <w:tab w:val="left" w:pos="2552"/>
        </w:tabs>
        <w:ind w:left="2830" w:hanging="2830"/>
        <w:rPr>
          <w:bCs w:val="0"/>
          <w:szCs w:val="24"/>
          <w:lang w:eastAsia="sk-SK"/>
        </w:rPr>
      </w:pPr>
      <w:r w:rsidRPr="007D331B">
        <w:rPr>
          <w:szCs w:val="24"/>
        </w:rPr>
        <w:t xml:space="preserve">Názov materiálu: </w:t>
      </w:r>
      <w:r w:rsidRPr="007D331B">
        <w:rPr>
          <w:szCs w:val="24"/>
        </w:rPr>
        <w:tab/>
      </w:r>
      <w:r w:rsidRPr="007D331B">
        <w:rPr>
          <w:b/>
          <w:szCs w:val="24"/>
        </w:rPr>
        <w:tab/>
      </w:r>
      <w:r w:rsidR="00A2250F" w:rsidRPr="007D331B">
        <w:rPr>
          <w:b/>
          <w:szCs w:val="24"/>
        </w:rPr>
        <w:t>Správa o činnosti hlavného kontrolóra za I</w:t>
      </w:r>
      <w:r w:rsidR="00272186">
        <w:rPr>
          <w:b/>
          <w:szCs w:val="24"/>
        </w:rPr>
        <w:t>I</w:t>
      </w:r>
      <w:r w:rsidR="00FA636C" w:rsidRPr="007D331B">
        <w:rPr>
          <w:b/>
          <w:szCs w:val="24"/>
        </w:rPr>
        <w:t>I</w:t>
      </w:r>
      <w:r w:rsidR="00A2250F" w:rsidRPr="007D331B">
        <w:rPr>
          <w:b/>
          <w:szCs w:val="24"/>
        </w:rPr>
        <w:t>. štvrťrok 2024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ind w:left="2520" w:hanging="2520"/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>Návrh vypracoval:</w:t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  <w:t>Mgr. Tomáš Makas, hlavný kontrolór mesta Senica</w:t>
      </w:r>
    </w:p>
    <w:p w:rsidR="00E10C20" w:rsidRPr="007D331B" w:rsidRDefault="00E10C20" w:rsidP="00E10C20">
      <w:pPr>
        <w:ind w:left="2520" w:hanging="2520"/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ind w:left="2520" w:hanging="2520"/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ind w:left="2520" w:hanging="2520"/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>Návrh predkladá:</w:t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  <w:t>Mgr. Tomáš Makas, hlavný kontrolór mesta Senica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 xml:space="preserve">Návrh na uznesenie:          </w:t>
      </w:r>
      <w:r w:rsidRPr="007D331B">
        <w:rPr>
          <w:bCs w:val="0"/>
          <w:szCs w:val="24"/>
          <w:lang w:eastAsia="sk-SK"/>
        </w:rPr>
        <w:tab/>
      </w:r>
      <w:r w:rsidRPr="00E8284A">
        <w:rPr>
          <w:b/>
          <w:bCs w:val="0"/>
          <w:szCs w:val="24"/>
          <w:lang w:eastAsia="sk-SK"/>
        </w:rPr>
        <w:t>Mestské zastupiteľstvo v Senici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ind w:left="2127" w:firstLine="709"/>
        <w:jc w:val="both"/>
        <w:rPr>
          <w:b/>
          <w:bCs w:val="0"/>
          <w:szCs w:val="24"/>
          <w:lang w:eastAsia="sk-SK"/>
        </w:rPr>
      </w:pPr>
      <w:r w:rsidRPr="007D331B">
        <w:rPr>
          <w:b/>
          <w:bCs w:val="0"/>
          <w:szCs w:val="24"/>
          <w:lang w:eastAsia="sk-SK"/>
        </w:rPr>
        <w:t>berie na vedomie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tabs>
          <w:tab w:val="left" w:pos="2552"/>
        </w:tabs>
        <w:ind w:left="2830" w:hanging="2830"/>
        <w:rPr>
          <w:szCs w:val="24"/>
        </w:rPr>
      </w:pPr>
      <w:r w:rsidRPr="007D331B">
        <w:rPr>
          <w:b/>
          <w:szCs w:val="24"/>
        </w:rPr>
        <w:t xml:space="preserve">                                          </w:t>
      </w:r>
      <w:r w:rsidR="007D331B">
        <w:rPr>
          <w:b/>
          <w:szCs w:val="24"/>
        </w:rPr>
        <w:tab/>
      </w:r>
      <w:r w:rsidR="007D331B">
        <w:rPr>
          <w:b/>
          <w:szCs w:val="24"/>
        </w:rPr>
        <w:tab/>
      </w:r>
      <w:r w:rsidR="00A2250F" w:rsidRPr="007D331B">
        <w:rPr>
          <w:b/>
          <w:szCs w:val="24"/>
        </w:rPr>
        <w:t>Správu o činnosti hlavného kontrolóra za I</w:t>
      </w:r>
      <w:r w:rsidR="00FA636C" w:rsidRPr="007D331B">
        <w:rPr>
          <w:b/>
          <w:szCs w:val="24"/>
        </w:rPr>
        <w:t>I</w:t>
      </w:r>
      <w:r w:rsidR="00272186">
        <w:rPr>
          <w:b/>
          <w:szCs w:val="24"/>
        </w:rPr>
        <w:t>I</w:t>
      </w:r>
      <w:r w:rsidR="00A2250F" w:rsidRPr="007D331B">
        <w:rPr>
          <w:b/>
          <w:szCs w:val="24"/>
        </w:rPr>
        <w:t>. štvrťrok 2024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A2250F" w:rsidRPr="007D331B" w:rsidRDefault="00E10C20" w:rsidP="00E10C20">
      <w:pPr>
        <w:jc w:val="both"/>
        <w:rPr>
          <w:szCs w:val="24"/>
        </w:rPr>
      </w:pPr>
      <w:r w:rsidRPr="007D331B">
        <w:rPr>
          <w:szCs w:val="24"/>
        </w:rPr>
        <w:t xml:space="preserve">V Senici  dňa </w:t>
      </w:r>
      <w:r w:rsidR="00272186">
        <w:rPr>
          <w:szCs w:val="24"/>
        </w:rPr>
        <w:t>28.10</w:t>
      </w:r>
      <w:r w:rsidR="00A2250F" w:rsidRPr="007D331B">
        <w:rPr>
          <w:szCs w:val="24"/>
        </w:rPr>
        <w:t>.2024</w:t>
      </w:r>
    </w:p>
    <w:p w:rsidR="00A2250F" w:rsidRPr="007D331B" w:rsidRDefault="00A2250F" w:rsidP="00E10C20">
      <w:pPr>
        <w:jc w:val="both"/>
        <w:rPr>
          <w:szCs w:val="24"/>
        </w:rPr>
      </w:pPr>
    </w:p>
    <w:p w:rsidR="00A2250F" w:rsidRDefault="00A2250F" w:rsidP="00E10C20">
      <w:pPr>
        <w:jc w:val="both"/>
        <w:rPr>
          <w:szCs w:val="24"/>
        </w:rPr>
      </w:pPr>
    </w:p>
    <w:p w:rsidR="00A95E31" w:rsidRDefault="00A95E31" w:rsidP="00E10C20">
      <w:pPr>
        <w:jc w:val="both"/>
        <w:rPr>
          <w:szCs w:val="24"/>
        </w:rPr>
      </w:pPr>
    </w:p>
    <w:p w:rsidR="00A95E31" w:rsidRDefault="00A95E31" w:rsidP="00E10C20">
      <w:pPr>
        <w:jc w:val="both"/>
        <w:rPr>
          <w:szCs w:val="24"/>
        </w:rPr>
      </w:pPr>
    </w:p>
    <w:p w:rsidR="00BE4797" w:rsidRPr="007D331B" w:rsidRDefault="00BE4797" w:rsidP="00E10C20">
      <w:pPr>
        <w:jc w:val="both"/>
        <w:rPr>
          <w:szCs w:val="24"/>
        </w:rPr>
      </w:pPr>
    </w:p>
    <w:p w:rsidR="00A2250F" w:rsidRDefault="00A2250F" w:rsidP="00E10C20">
      <w:pPr>
        <w:jc w:val="both"/>
        <w:rPr>
          <w:sz w:val="22"/>
          <w:szCs w:val="22"/>
        </w:rPr>
      </w:pPr>
    </w:p>
    <w:p w:rsidR="00272186" w:rsidRPr="00437709" w:rsidRDefault="00272186" w:rsidP="00272186">
      <w:pPr>
        <w:pStyle w:val="Nzov"/>
        <w:rPr>
          <w:sz w:val="28"/>
          <w:szCs w:val="28"/>
        </w:rPr>
      </w:pPr>
      <w:r w:rsidRPr="00437709">
        <w:rPr>
          <w:sz w:val="28"/>
          <w:szCs w:val="28"/>
        </w:rPr>
        <w:lastRenderedPageBreak/>
        <w:t>Mesto  Senica</w:t>
      </w:r>
    </w:p>
    <w:p w:rsidR="00272186" w:rsidRPr="00437709" w:rsidRDefault="00272186" w:rsidP="00272186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437709">
        <w:rPr>
          <w:b/>
          <w:sz w:val="28"/>
          <w:szCs w:val="28"/>
        </w:rPr>
        <w:t>Hlavn</w:t>
      </w:r>
      <w:r>
        <w:rPr>
          <w:b/>
          <w:sz w:val="28"/>
          <w:szCs w:val="28"/>
        </w:rPr>
        <w:t>ý</w:t>
      </w:r>
      <w:r w:rsidRPr="00437709">
        <w:rPr>
          <w:b/>
          <w:sz w:val="28"/>
          <w:szCs w:val="28"/>
        </w:rPr>
        <w:t xml:space="preserve"> kontrolór</w:t>
      </w:r>
    </w:p>
    <w:p w:rsidR="000B6D7B" w:rsidRDefault="000B6D7B" w:rsidP="000B6D7B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:rsidR="00272186" w:rsidRDefault="00272186" w:rsidP="00272186">
      <w:pPr>
        <w:pStyle w:val="Normlnywebov"/>
        <w:spacing w:before="0" w:beforeAutospacing="0"/>
        <w:jc w:val="both"/>
        <w:rPr>
          <w:color w:val="000000"/>
        </w:rPr>
      </w:pPr>
      <w:r w:rsidRPr="0081726E">
        <w:rPr>
          <w:color w:val="000000"/>
        </w:rPr>
        <w:t>V súlade s § 18f ods. e) zákona č. 369/1990 Zb. o obecnom zriadení v znení neskorších predpisov</w:t>
      </w:r>
      <w:r>
        <w:rPr>
          <w:color w:val="000000"/>
        </w:rPr>
        <w:t xml:space="preserve"> </w:t>
      </w:r>
      <w:r w:rsidRPr="0081726E">
        <w:rPr>
          <w:color w:val="000000"/>
        </w:rPr>
        <w:t xml:space="preserve">predkladám Mestskému zastupiteľstvu </w:t>
      </w:r>
      <w:r>
        <w:rPr>
          <w:color w:val="000000"/>
        </w:rPr>
        <w:t>v Senici</w:t>
      </w:r>
      <w:r w:rsidRPr="0081726E">
        <w:rPr>
          <w:color w:val="000000"/>
        </w:rPr>
        <w:t xml:space="preserve"> </w:t>
      </w:r>
    </w:p>
    <w:p w:rsidR="00272186" w:rsidRPr="0081726E" w:rsidRDefault="00272186" w:rsidP="00272186">
      <w:pPr>
        <w:pStyle w:val="Normlnywebov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1726E">
        <w:rPr>
          <w:b/>
          <w:bCs/>
          <w:color w:val="000000"/>
          <w:sz w:val="28"/>
          <w:szCs w:val="28"/>
        </w:rPr>
        <w:t>S p r á v u</w:t>
      </w:r>
    </w:p>
    <w:p w:rsidR="00272186" w:rsidRPr="0081726E" w:rsidRDefault="00272186" w:rsidP="00272186">
      <w:pPr>
        <w:pStyle w:val="Normlnywebov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1726E">
        <w:rPr>
          <w:b/>
          <w:bCs/>
          <w:color w:val="000000"/>
          <w:sz w:val="28"/>
          <w:szCs w:val="28"/>
        </w:rPr>
        <w:t>o kontrolnej činnosti hlavn</w:t>
      </w:r>
      <w:r>
        <w:rPr>
          <w:b/>
          <w:bCs/>
          <w:color w:val="000000"/>
          <w:sz w:val="28"/>
          <w:szCs w:val="28"/>
        </w:rPr>
        <w:t>ého</w:t>
      </w:r>
      <w:r w:rsidRPr="0081726E">
        <w:rPr>
          <w:b/>
          <w:bCs/>
          <w:color w:val="000000"/>
          <w:sz w:val="28"/>
          <w:szCs w:val="28"/>
        </w:rPr>
        <w:t xml:space="preserve"> kontrolór</w:t>
      </w:r>
      <w:r>
        <w:rPr>
          <w:b/>
          <w:bCs/>
          <w:color w:val="000000"/>
          <w:sz w:val="28"/>
          <w:szCs w:val="28"/>
        </w:rPr>
        <w:t>a</w:t>
      </w:r>
      <w:r w:rsidRPr="0081726E">
        <w:rPr>
          <w:b/>
          <w:bCs/>
          <w:color w:val="000000"/>
          <w:sz w:val="28"/>
          <w:szCs w:val="28"/>
        </w:rPr>
        <w:t xml:space="preserve"> mesta za </w:t>
      </w:r>
      <w:r>
        <w:rPr>
          <w:b/>
          <w:bCs/>
          <w:color w:val="000000"/>
          <w:sz w:val="28"/>
          <w:szCs w:val="28"/>
        </w:rPr>
        <w:t>III.</w:t>
      </w:r>
      <w:r w:rsidRPr="0081726E">
        <w:rPr>
          <w:b/>
          <w:bCs/>
          <w:color w:val="000000"/>
          <w:sz w:val="28"/>
          <w:szCs w:val="28"/>
        </w:rPr>
        <w:t xml:space="preserve"> štvrťrok 20</w:t>
      </w:r>
      <w:r>
        <w:rPr>
          <w:b/>
          <w:bCs/>
          <w:color w:val="000000"/>
          <w:sz w:val="28"/>
          <w:szCs w:val="28"/>
        </w:rPr>
        <w:t>24</w:t>
      </w:r>
    </w:p>
    <w:p w:rsidR="00272186" w:rsidRPr="0081726E" w:rsidRDefault="00272186" w:rsidP="00272186">
      <w:pPr>
        <w:pStyle w:val="Normlnywebov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72186" w:rsidRDefault="00272186" w:rsidP="00272186">
      <w:pPr>
        <w:pStyle w:val="Normlnywebov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V </w:t>
      </w:r>
      <w:r w:rsidRPr="0081726E">
        <w:rPr>
          <w:color w:val="000000"/>
        </w:rPr>
        <w:t>nadväznosti  na plnenie úloh hlavn</w:t>
      </w:r>
      <w:r>
        <w:rPr>
          <w:color w:val="000000"/>
        </w:rPr>
        <w:t>ého kontrolóra</w:t>
      </w:r>
      <w:r w:rsidRPr="0081726E">
        <w:rPr>
          <w:color w:val="000000"/>
        </w:rPr>
        <w:t>, na rozsah a zameranie kontrolnej činnosti – zistenie stavu dodržiavania všeobecne záväzných právnych predpisov, hospodárnosť, efektívnosť a účinnosť pri nakladaní s verejnými finančnými prostriedkami a majetkom mesta a plánom kontro</w:t>
      </w:r>
      <w:r>
        <w:rPr>
          <w:color w:val="000000"/>
        </w:rPr>
        <w:t>lnej činnosti pre obdobie II. polroka 2024</w:t>
      </w:r>
      <w:r w:rsidRPr="0081726E">
        <w:rPr>
          <w:color w:val="000000"/>
        </w:rPr>
        <w:t xml:space="preserve"> schváleným uznesen</w:t>
      </w:r>
      <w:r>
        <w:rPr>
          <w:color w:val="000000"/>
        </w:rPr>
        <w:t>ím Mestského zastupiteľstva č. 11/2024/384</w:t>
      </w:r>
      <w:r w:rsidRPr="0081726E">
        <w:rPr>
          <w:color w:val="000000"/>
        </w:rPr>
        <w:t xml:space="preserve"> zo dňa </w:t>
      </w:r>
      <w:r>
        <w:rPr>
          <w:color w:val="000000"/>
        </w:rPr>
        <w:t>20.06.2024</w:t>
      </w:r>
      <w:r w:rsidRPr="0081726E">
        <w:rPr>
          <w:color w:val="000000"/>
        </w:rPr>
        <w:t xml:space="preserve"> boli počas hodnoteného obdobia  </w:t>
      </w:r>
      <w:r>
        <w:rPr>
          <w:color w:val="000000"/>
        </w:rPr>
        <w:t xml:space="preserve">III. štvrťroka 2024 </w:t>
      </w:r>
      <w:r w:rsidRPr="0081726E">
        <w:rPr>
          <w:color w:val="000000"/>
        </w:rPr>
        <w:t>vykonané kontroly, činnosti a zisťovania:</w:t>
      </w:r>
    </w:p>
    <w:p w:rsidR="00272186" w:rsidRPr="000B664E" w:rsidRDefault="00272186" w:rsidP="00272186">
      <w:pPr>
        <w:pStyle w:val="Normlnywebov"/>
        <w:spacing w:before="0" w:beforeAutospacing="0"/>
        <w:jc w:val="both"/>
        <w:rPr>
          <w:color w:val="000000"/>
        </w:rPr>
      </w:pPr>
      <w:r>
        <w:rPr>
          <w:b/>
          <w:color w:val="000000"/>
        </w:rPr>
        <w:t xml:space="preserve">1. </w:t>
      </w:r>
      <w:r w:rsidRPr="0081726E">
        <w:rPr>
          <w:b/>
          <w:color w:val="000000"/>
        </w:rPr>
        <w:t xml:space="preserve">Kontrola  </w:t>
      </w:r>
      <w:r w:rsidRPr="00361F4E">
        <w:rPr>
          <w:b/>
        </w:rPr>
        <w:t xml:space="preserve">plnenia  uznesenia </w:t>
      </w:r>
      <w:proofErr w:type="spellStart"/>
      <w:r w:rsidRPr="00361F4E">
        <w:rPr>
          <w:b/>
        </w:rPr>
        <w:t>MsZ</w:t>
      </w:r>
      <w:proofErr w:type="spellEnd"/>
      <w:r w:rsidRPr="00361F4E">
        <w:rPr>
          <w:b/>
        </w:rPr>
        <w:t xml:space="preserve"> v Senici č.  </w:t>
      </w:r>
      <w:r w:rsidRPr="00AE4213">
        <w:rPr>
          <w:b/>
        </w:rPr>
        <w:t xml:space="preserve">8/2023/269/b </w:t>
      </w:r>
      <w:r w:rsidRPr="00361F4E">
        <w:rPr>
          <w:b/>
        </w:rPr>
        <w:t xml:space="preserve">zo dňa </w:t>
      </w:r>
      <w:r>
        <w:rPr>
          <w:b/>
        </w:rPr>
        <w:t xml:space="preserve">14.12.2023 </w:t>
      </w:r>
    </w:p>
    <w:p w:rsidR="00272186" w:rsidRDefault="00272186" w:rsidP="00272186">
      <w:pPr>
        <w:pStyle w:val="Normlnywebov"/>
        <w:spacing w:before="0" w:beforeAutospacing="0"/>
        <w:jc w:val="both"/>
        <w:rPr>
          <w:b/>
        </w:rPr>
      </w:pPr>
      <w:r w:rsidRPr="00F63E5D">
        <w:t xml:space="preserve">Uznesením </w:t>
      </w:r>
      <w:r w:rsidRPr="00AE4213">
        <w:t xml:space="preserve">8/2023/269/b </w:t>
      </w:r>
      <w:r w:rsidRPr="00F63E5D">
        <w:t>bolo uložené hlavnému kontrolórovi: „</w:t>
      </w:r>
      <w:r>
        <w:t xml:space="preserve">Vykonať kontrolu  zmlúv uzatvorených mestom podľa Zásad hospodárenia a nakladania s majetkom mesta Senica a tiež vykonať kontrolu obchodno-právnych zmlúv uzatvorených mestom podľa Obchodného zákonníka a o výsledku tejto kontroly informovať </w:t>
      </w:r>
      <w:proofErr w:type="spellStart"/>
      <w:r>
        <w:t>MsZ</w:t>
      </w:r>
      <w:proofErr w:type="spellEnd"/>
      <w:r>
        <w:t xml:space="preserve"> v Senici na jeho každom zasadnutí</w:t>
      </w:r>
      <w:r w:rsidRPr="00F63E5D">
        <w:t>“</w:t>
      </w:r>
      <w:r>
        <w:t>.</w:t>
      </w:r>
      <w:r w:rsidRPr="00F63E5D">
        <w:t xml:space="preserve"> </w:t>
      </w:r>
    </w:p>
    <w:p w:rsidR="00272186" w:rsidRPr="000B664E" w:rsidRDefault="00272186" w:rsidP="00272186">
      <w:pPr>
        <w:pStyle w:val="Normlnywebov"/>
        <w:spacing w:before="0" w:beforeAutospacing="0"/>
        <w:jc w:val="both"/>
        <w:rPr>
          <w:b/>
        </w:rPr>
      </w:pPr>
      <w:r w:rsidRPr="00361F4E">
        <w:t>V</w:t>
      </w:r>
      <w:r>
        <w:t xml:space="preserve"> treťom </w:t>
      </w:r>
      <w:r w:rsidRPr="00361F4E">
        <w:t>štvrťroku 20</w:t>
      </w:r>
      <w:r>
        <w:t>24</w:t>
      </w:r>
      <w:r w:rsidRPr="00361F4E">
        <w:t xml:space="preserve"> </w:t>
      </w:r>
      <w:r>
        <w:t xml:space="preserve">som vykonal jednu </w:t>
      </w:r>
      <w:r w:rsidRPr="00361F4E">
        <w:t>kontrol</w:t>
      </w:r>
      <w:r>
        <w:t>u</w:t>
      </w:r>
      <w:r w:rsidRPr="00361F4E">
        <w:t xml:space="preserve"> zmlúv</w:t>
      </w:r>
      <w:r>
        <w:t xml:space="preserve"> uzatvorených </w:t>
      </w:r>
      <w:r w:rsidRPr="00361F4E">
        <w:t>medzi mestom Senica a inými subjektmi. Z</w:t>
      </w:r>
      <w:r>
        <w:t> </w:t>
      </w:r>
      <w:r w:rsidRPr="00361F4E">
        <w:t>vykonan</w:t>
      </w:r>
      <w:r>
        <w:t>ej kontroly</w:t>
      </w:r>
      <w:r w:rsidRPr="00361F4E">
        <w:t xml:space="preserve"> bol</w:t>
      </w:r>
      <w:r>
        <w:t>a</w:t>
      </w:r>
      <w:r w:rsidRPr="00361F4E">
        <w:t xml:space="preserve"> </w:t>
      </w:r>
      <w:proofErr w:type="spellStart"/>
      <w:r w:rsidRPr="00361F4E">
        <w:t>MsZ</w:t>
      </w:r>
      <w:proofErr w:type="spellEnd"/>
      <w:r w:rsidRPr="00361F4E">
        <w:t xml:space="preserve"> predložen</w:t>
      </w:r>
      <w:r>
        <w:t>á písomná</w:t>
      </w:r>
      <w:r w:rsidRPr="00361F4E">
        <w:t xml:space="preserve"> správ</w:t>
      </w:r>
      <w:r>
        <w:t>a</w:t>
      </w:r>
      <w:r w:rsidRPr="00361F4E">
        <w:t xml:space="preserve"> o plnení uznesenia č. </w:t>
      </w:r>
      <w:r w:rsidRPr="000B664E">
        <w:t xml:space="preserve">8/2023/269/b </w:t>
      </w:r>
      <w:r w:rsidRPr="00361F4E">
        <w:t xml:space="preserve">na </w:t>
      </w:r>
      <w:r>
        <w:t xml:space="preserve">12. zasadnutí </w:t>
      </w:r>
      <w:proofErr w:type="spellStart"/>
      <w:r>
        <w:t>MsZ</w:t>
      </w:r>
      <w:proofErr w:type="spellEnd"/>
      <w:r>
        <w:t xml:space="preserve"> dňa 19.09.2024,</w:t>
      </w:r>
      <w:r w:rsidRPr="00397C4A">
        <w:t xml:space="preserve"> </w:t>
      </w:r>
      <w:proofErr w:type="spellStart"/>
      <w:r>
        <w:t>MsZ</w:t>
      </w:r>
      <w:proofErr w:type="spellEnd"/>
      <w:r>
        <w:t xml:space="preserve"> správu</w:t>
      </w:r>
      <w:r w:rsidRPr="00397C4A">
        <w:t xml:space="preserve"> po prerokovaní zobralo na vedomie uznesen</w:t>
      </w:r>
      <w:r>
        <w:t>ím</w:t>
      </w:r>
      <w:r w:rsidRPr="00397C4A">
        <w:t xml:space="preserve"> č. </w:t>
      </w:r>
      <w:r>
        <w:t>12/2024/390.</w:t>
      </w:r>
      <w:r w:rsidRPr="00397C4A">
        <w:t xml:space="preserve"> </w:t>
      </w:r>
    </w:p>
    <w:p w:rsidR="00272186" w:rsidRDefault="00272186" w:rsidP="00272186">
      <w:pPr>
        <w:jc w:val="both"/>
        <w:rPr>
          <w:b/>
        </w:rPr>
      </w:pPr>
      <w:r>
        <w:rPr>
          <w:b/>
        </w:rPr>
        <w:t xml:space="preserve">2. </w:t>
      </w:r>
      <w:r w:rsidRPr="00DC336E">
        <w:rPr>
          <w:b/>
        </w:rPr>
        <w:t>Správa</w:t>
      </w:r>
      <w:r>
        <w:rPr>
          <w:b/>
        </w:rPr>
        <w:t xml:space="preserve"> o kontrolnej činnosti hlavného kontrolóra  za II. štvrťrok 2024 </w:t>
      </w:r>
    </w:p>
    <w:p w:rsidR="00272186" w:rsidRDefault="00272186" w:rsidP="00272186">
      <w:pPr>
        <w:pStyle w:val="Zkladntext"/>
        <w:rPr>
          <w:bCs w:val="0"/>
          <w:szCs w:val="24"/>
        </w:rPr>
      </w:pPr>
    </w:p>
    <w:p w:rsidR="00272186" w:rsidRDefault="00272186" w:rsidP="007B5EEE">
      <w:pPr>
        <w:pStyle w:val="Zkladntext"/>
        <w:jc w:val="both"/>
      </w:pPr>
      <w:r w:rsidRPr="00E4191C">
        <w:rPr>
          <w:szCs w:val="24"/>
        </w:rPr>
        <w:t>V</w:t>
      </w:r>
      <w:r>
        <w:rPr>
          <w:szCs w:val="24"/>
        </w:rPr>
        <w:t> rámci plnenia úloh plánu kontrolnej činnosti hlavný kontrolór vypracoval a ako samostatný bod programu predložil na 12.</w:t>
      </w:r>
      <w:r>
        <w:t xml:space="preserve"> zasadnutie mestského zastupiteľstva Správu o kontrolnej činnosti vykonanej v II. štvrťroku 2024. </w:t>
      </w:r>
      <w:r>
        <w:rPr>
          <w:szCs w:val="24"/>
        </w:rPr>
        <w:t xml:space="preserve">Správa obsahovala informáciu o kontrolách, stanoviskách, činnostiach a zisťovaniach vykonaných v období  II. štvrťroka 2024. </w:t>
      </w:r>
      <w:r>
        <w:t>Mestské zastupiteľstvo v Senici správu po prerokovaní zobralo na vedomie  uznesením č. 11/2024/419.</w:t>
      </w:r>
    </w:p>
    <w:p w:rsidR="00272186" w:rsidRDefault="00272186" w:rsidP="00272186">
      <w:pPr>
        <w:jc w:val="both"/>
      </w:pPr>
      <w:r w:rsidRPr="005C7986">
        <w:t xml:space="preserve"> </w:t>
      </w:r>
    </w:p>
    <w:p w:rsidR="00272186" w:rsidRDefault="00272186" w:rsidP="00272186">
      <w:pPr>
        <w:jc w:val="both"/>
        <w:rPr>
          <w:b/>
        </w:rPr>
      </w:pPr>
      <w:r>
        <w:rPr>
          <w:b/>
        </w:rPr>
        <w:t xml:space="preserve">3. Kontrola </w:t>
      </w:r>
      <w:r w:rsidRPr="00130C98">
        <w:rPr>
          <w:b/>
        </w:rPr>
        <w:t>nakladania s majetkom mesta Senica a</w:t>
      </w:r>
      <w:r>
        <w:rPr>
          <w:b/>
        </w:rPr>
        <w:t> </w:t>
      </w:r>
      <w:r w:rsidRPr="00130C98">
        <w:rPr>
          <w:b/>
        </w:rPr>
        <w:t>kontrol</w:t>
      </w:r>
      <w:r>
        <w:rPr>
          <w:b/>
        </w:rPr>
        <w:t xml:space="preserve">a </w:t>
      </w:r>
      <w:r w:rsidRPr="00130C98">
        <w:rPr>
          <w:b/>
        </w:rPr>
        <w:t xml:space="preserve">použitia finančných prostriedkov poskytnutých z rozpočtu mesta v roku 2023 formou transferu spoločnosti Rekreačné služby mesta Senica spol. s </w:t>
      </w:r>
      <w:proofErr w:type="spellStart"/>
      <w:r w:rsidRPr="00130C98">
        <w:rPr>
          <w:b/>
        </w:rPr>
        <w:t>r.o</w:t>
      </w:r>
      <w:proofErr w:type="spellEnd"/>
      <w:r w:rsidRPr="00130C98">
        <w:rPr>
          <w:b/>
        </w:rPr>
        <w:t>., Tehelná 1152/53, 905 01 Senica, IČO: 44525371</w:t>
      </w:r>
    </w:p>
    <w:p w:rsidR="00272186" w:rsidRPr="00BE1B1D" w:rsidRDefault="00272186" w:rsidP="00272186">
      <w:pPr>
        <w:jc w:val="both"/>
      </w:pPr>
    </w:p>
    <w:p w:rsidR="00272186" w:rsidRDefault="00272186" w:rsidP="00272186">
      <w:pPr>
        <w:pStyle w:val="Default"/>
        <w:jc w:val="both"/>
      </w:pPr>
      <w:r>
        <w:t>N</w:t>
      </w:r>
      <w:r w:rsidRPr="001A38CC">
        <w:t>a základe plánu kontrolnej činnosti na I. polrok 20</w:t>
      </w:r>
      <w:r>
        <w:t>24</w:t>
      </w:r>
      <w:r w:rsidRPr="001A38CC">
        <w:t xml:space="preserve"> a v súlade s ust</w:t>
      </w:r>
      <w:r>
        <w:t>anovením</w:t>
      </w:r>
      <w:r w:rsidRPr="001A38CC">
        <w:t xml:space="preserve"> § 18d z</w:t>
      </w:r>
      <w:r>
        <w:t xml:space="preserve">ákona </w:t>
      </w:r>
      <w:r w:rsidRPr="001A38CC">
        <w:t>č. 369/1990 Zb. o obecnom zriadení  v znení neskorších predpisov</w:t>
      </w:r>
      <w:r>
        <w:t xml:space="preserve"> som vykonal kontrolu </w:t>
      </w:r>
      <w:r w:rsidRPr="00130C98">
        <w:t xml:space="preserve">nakladania s majetkom mesta Senica a kontrolu použitia finančných prostriedkov poskytnutých z rozpočtu mesta v roku 2023 formou transferu spoločnosti Rekreačné služby mesta Senica spol. s </w:t>
      </w:r>
      <w:proofErr w:type="spellStart"/>
      <w:r w:rsidRPr="00130C98">
        <w:t>r.o</w:t>
      </w:r>
      <w:proofErr w:type="spellEnd"/>
      <w:r w:rsidRPr="00130C98">
        <w:t>., Tehelná 1152/53, 905 01 Senica, IČO: 44525371</w:t>
      </w:r>
      <w:r>
        <w:t xml:space="preserve"> </w:t>
      </w:r>
      <w:r w:rsidRPr="001A38CC">
        <w:t>u</w:t>
      </w:r>
      <w:r>
        <w:t> </w:t>
      </w:r>
      <w:r w:rsidRPr="001A38CC">
        <w:t>povinn</w:t>
      </w:r>
      <w:r>
        <w:t xml:space="preserve">ej osoby </w:t>
      </w:r>
      <w:r w:rsidRPr="00130C98">
        <w:t xml:space="preserve">Rekreačné služby mesta Senica spol. s </w:t>
      </w:r>
      <w:proofErr w:type="spellStart"/>
      <w:r w:rsidRPr="00130C98">
        <w:t>r.o</w:t>
      </w:r>
      <w:proofErr w:type="spellEnd"/>
      <w:r w:rsidRPr="00130C98">
        <w:t>.</w:t>
      </w:r>
      <w:r>
        <w:t xml:space="preserve">. </w:t>
      </w:r>
      <w:r w:rsidRPr="00813A88">
        <w:t xml:space="preserve">Predmetom </w:t>
      </w:r>
      <w:r>
        <w:t xml:space="preserve">a cieľom </w:t>
      </w:r>
      <w:r w:rsidRPr="00F73DCA">
        <w:t xml:space="preserve">kontroly </w:t>
      </w:r>
      <w:r>
        <w:t>bolo</w:t>
      </w:r>
      <w:r w:rsidRPr="00F73DCA">
        <w:t xml:space="preserve"> overiť objektívny stav kontrolovaných skutočností – dodržiavanie hospodárnosti, efektívnosti, účinnosti a účelovosti pri hospodárení</w:t>
      </w:r>
      <w:r>
        <w:t xml:space="preserve"> a</w:t>
      </w:r>
      <w:r w:rsidRPr="00F73DCA">
        <w:t xml:space="preserve"> </w:t>
      </w:r>
      <w:r w:rsidRPr="00130C98">
        <w:t>nakladan</w:t>
      </w:r>
      <w:r>
        <w:t>í</w:t>
      </w:r>
      <w:r w:rsidRPr="00130C98">
        <w:t xml:space="preserve"> s majetkom mesta </w:t>
      </w:r>
      <w:r w:rsidRPr="00130C98">
        <w:lastRenderedPageBreak/>
        <w:t>Senica a</w:t>
      </w:r>
      <w:r>
        <w:t xml:space="preserve"> pri</w:t>
      </w:r>
      <w:r w:rsidRPr="00130C98">
        <w:t xml:space="preserve"> použit</w:t>
      </w:r>
      <w:r>
        <w:t>í</w:t>
      </w:r>
      <w:r w:rsidRPr="00130C98">
        <w:t xml:space="preserve"> finančných prostriedkov poskytnutých z rozpočtu mesta v roku 2023 formou transferu (dotácie)</w:t>
      </w:r>
      <w:r w:rsidRPr="00F73DCA">
        <w:t>.</w:t>
      </w:r>
    </w:p>
    <w:p w:rsidR="00272186" w:rsidRDefault="00272186" w:rsidP="00272186">
      <w:pPr>
        <w:jc w:val="both"/>
      </w:pPr>
    </w:p>
    <w:p w:rsidR="00272186" w:rsidRDefault="00272186" w:rsidP="00272186">
      <w:pPr>
        <w:jc w:val="both"/>
      </w:pPr>
      <w:r w:rsidRPr="00E559DB">
        <w:t xml:space="preserve">Kontrolou boli zistené nedostatky, ktoré </w:t>
      </w:r>
      <w:r>
        <w:t>boli formulované</w:t>
      </w:r>
      <w:r w:rsidRPr="00E559DB">
        <w:t xml:space="preserve"> do </w:t>
      </w:r>
      <w:r>
        <w:t>5</w:t>
      </w:r>
      <w:r w:rsidRPr="00E559DB">
        <w:t xml:space="preserve"> kontroln</w:t>
      </w:r>
      <w:r>
        <w:t>ých</w:t>
      </w:r>
      <w:r w:rsidRPr="00E559DB">
        <w:t xml:space="preserve"> zisten</w:t>
      </w:r>
      <w:r>
        <w:t>í</w:t>
      </w:r>
      <w:r w:rsidRPr="00E559DB">
        <w:t xml:space="preserve">.  </w:t>
      </w:r>
      <w:r w:rsidRPr="00C41644">
        <w:t xml:space="preserve">Nedostatky sa týkali porušenia § 66 ods. 8 Obchodného zákonníka pri uznášaniaschopnosti dozornej rady, ďalej viacero porušení ustanovení zákona č. 211/2000 </w:t>
      </w:r>
      <w:proofErr w:type="spellStart"/>
      <w:r w:rsidRPr="00C41644">
        <w:t>Z.z</w:t>
      </w:r>
      <w:proofErr w:type="spellEnd"/>
      <w:r w:rsidRPr="00C41644">
        <w:t>. o slobodnom prístupe k informáciám a o zmene a doplnení niektorých zákonov pri zverejňovaní objednávok a faktúr na webovom sídle. V rámci kontroly zverejňovania zmlúv bolo zistené, že niektoré zmluvy neboli povinnou osobou zverejnené, avšak nejednalo sa o závažný nedostatok, nakoľko druhá zmluvná strana uvedené zmluvy zverejnila. Následne aj RSMS nedostatok obratom odstránila dodatočný zverejnením predmetných zmlúv. Viaceré nedostatky obsahovala riadna inventarizácia majetku a záväzkov vykonaná k 31.12.2023, pričom viaceré inventúrne súpisy neboli v súlade s inventarizačným zápisom, čo povinná osoba prisľúbila urýchlene odstrániť. Pri</w:t>
      </w:r>
      <w:bookmarkStart w:id="0" w:name="_GoBack"/>
      <w:bookmarkEnd w:id="0"/>
      <w:r w:rsidRPr="00C41644">
        <w:t xml:space="preserve"> kontrole verejného obstarávania boli taktiež zistené nedostatky pri zverejňovaní zmlúv povinnou osobou. Niekoľko ďalších nedostatkov bolo odstránených ešte v priebehu samotnej kontroly. Ku kontrolným zisteniam som zároveň navrhol odporúčania na odstránenie zistených nedostatkov a príčin ich vzniku.</w:t>
      </w:r>
    </w:p>
    <w:p w:rsidR="00272186" w:rsidRDefault="00272186" w:rsidP="00272186">
      <w:pPr>
        <w:jc w:val="both"/>
      </w:pPr>
    </w:p>
    <w:p w:rsidR="00272186" w:rsidRDefault="00272186" w:rsidP="00272186">
      <w:pPr>
        <w:jc w:val="both"/>
      </w:pPr>
      <w:r>
        <w:t xml:space="preserve">Povinná osoba nepodala písomné námietky proti kontrolným zisteniam uvedeným v návrhu správy a preto bola po uplynutí určenej lehoty vypracovaná konečná správa z kontroly, ktorú som doručil povinnej osobe v písomnom vyhotovení, čím bola kontrola ukončená. </w:t>
      </w:r>
    </w:p>
    <w:p w:rsidR="00272186" w:rsidRDefault="00272186" w:rsidP="00272186">
      <w:pPr>
        <w:jc w:val="both"/>
      </w:pPr>
    </w:p>
    <w:p w:rsidR="00272186" w:rsidRDefault="00272186" w:rsidP="00272186">
      <w:pPr>
        <w:jc w:val="both"/>
      </w:pPr>
      <w:r>
        <w:t xml:space="preserve">Písomnú správu o výsledku kontroly som predložil na 12. zasadnutie </w:t>
      </w:r>
      <w:proofErr w:type="spellStart"/>
      <w:r>
        <w:t>MsZ</w:t>
      </w:r>
      <w:proofErr w:type="spellEnd"/>
      <w:r>
        <w:t xml:space="preserve"> v Senici ako samostatný bod programu. </w:t>
      </w:r>
      <w:proofErr w:type="spellStart"/>
      <w:r>
        <w:t>MsZ</w:t>
      </w:r>
      <w:proofErr w:type="spellEnd"/>
      <w:r>
        <w:t xml:space="preserve"> správu  po prerokovaní zobralo na vedomie  uznesením č. 12</w:t>
      </w:r>
      <w:r w:rsidRPr="00C26F93">
        <w:t>/202</w:t>
      </w:r>
      <w:r>
        <w:t>4</w:t>
      </w:r>
      <w:r w:rsidRPr="00C26F93">
        <w:t>/</w:t>
      </w:r>
      <w:r>
        <w:t>418</w:t>
      </w:r>
      <w:r w:rsidRPr="00C26F93">
        <w:t>.</w:t>
      </w:r>
    </w:p>
    <w:p w:rsidR="00272186" w:rsidRDefault="00272186" w:rsidP="00272186">
      <w:pPr>
        <w:jc w:val="both"/>
      </w:pPr>
    </w:p>
    <w:p w:rsidR="00272186" w:rsidRPr="00231234" w:rsidRDefault="00272186" w:rsidP="00272186">
      <w:pPr>
        <w:jc w:val="both"/>
        <w:rPr>
          <w:b/>
        </w:rPr>
      </w:pPr>
      <w:r w:rsidRPr="00231234">
        <w:rPr>
          <w:b/>
        </w:rPr>
        <w:t>4. Kontrola plnenia rozpočtu mesta Senica k 30.06.2024</w:t>
      </w:r>
    </w:p>
    <w:p w:rsidR="00272186" w:rsidRDefault="00272186" w:rsidP="00272186">
      <w:pPr>
        <w:jc w:val="both"/>
      </w:pPr>
    </w:p>
    <w:p w:rsidR="00272186" w:rsidRDefault="00272186" w:rsidP="00272186">
      <w:pPr>
        <w:jc w:val="both"/>
      </w:pPr>
      <w:r>
        <w:t>N</w:t>
      </w:r>
      <w:r w:rsidRPr="001A38CC">
        <w:t>a základe plánu kontrolnej činnosti na I</w:t>
      </w:r>
      <w:r>
        <w:t>I</w:t>
      </w:r>
      <w:r w:rsidRPr="001A38CC">
        <w:t>. polrok 20</w:t>
      </w:r>
      <w:r>
        <w:t>24</w:t>
      </w:r>
      <w:r w:rsidRPr="001A38CC">
        <w:t xml:space="preserve"> a v súlade s ust</w:t>
      </w:r>
      <w:r>
        <w:t>anovením</w:t>
      </w:r>
      <w:r w:rsidRPr="001A38CC">
        <w:t xml:space="preserve"> § 18d z</w:t>
      </w:r>
      <w:r>
        <w:t xml:space="preserve">ákona </w:t>
      </w:r>
      <w:r w:rsidRPr="001A38CC">
        <w:t>č. 369/1990 Zb. o obecnom zriadení  v znení neskorších predpisov</w:t>
      </w:r>
      <w:r>
        <w:t xml:space="preserve"> som v III. štvrťroku 2024 vykonal kontrolu plnenia rozpočtu mesta Senica k 30.06.2024. Predmetom kontroly bolo dodržiavanie a uplatňovanie príslušných ustanovení zákona č.  583/2004 </w:t>
      </w:r>
      <w:proofErr w:type="spellStart"/>
      <w:r>
        <w:t>Z.z</w:t>
      </w:r>
      <w:proofErr w:type="spellEnd"/>
      <w:r>
        <w:t xml:space="preserve">. o rozpočtových pravidlách územnej samosprávy a o zmene a doplnení niektorých zákonov v znení neskorších predpisov a zákona  č. 523/2004 </w:t>
      </w:r>
      <w:proofErr w:type="spellStart"/>
      <w:r>
        <w:t>Z.z</w:t>
      </w:r>
      <w:proofErr w:type="spellEnd"/>
      <w:r>
        <w:t xml:space="preserve">. o rozpočtových pravidlách verejnej správy a o zmene a doplnení niektorých zákonov v znení neskorších  predpisov v procese plnenia rozpočtu. </w:t>
      </w:r>
    </w:p>
    <w:p w:rsidR="00272186" w:rsidRDefault="00272186" w:rsidP="00272186">
      <w:pPr>
        <w:jc w:val="both"/>
      </w:pPr>
    </w:p>
    <w:p w:rsidR="00272186" w:rsidRPr="00BE3F46" w:rsidRDefault="00272186" w:rsidP="00272186">
      <w:pPr>
        <w:jc w:val="both"/>
      </w:pPr>
      <w:r>
        <w:t xml:space="preserve">Pri kontrole  neboli zistené žiadne nedostatky, čo som skonštatoval v Správe z kontroly HK 2024/5.  Správu o výsledku kontroly predkladám na 13. zasadnutie </w:t>
      </w:r>
      <w:proofErr w:type="spellStart"/>
      <w:r>
        <w:t>MsZ</w:t>
      </w:r>
      <w:proofErr w:type="spellEnd"/>
      <w:r>
        <w:t xml:space="preserve"> ako samostatný bod programu. </w:t>
      </w:r>
    </w:p>
    <w:p w:rsidR="00272186" w:rsidRDefault="00272186" w:rsidP="00272186">
      <w:pPr>
        <w:jc w:val="both"/>
        <w:rPr>
          <w:b/>
        </w:rPr>
      </w:pPr>
    </w:p>
    <w:p w:rsidR="00272186" w:rsidRPr="00CD415D" w:rsidRDefault="00272186" w:rsidP="00272186">
      <w:pPr>
        <w:shd w:val="clear" w:color="auto" w:fill="FFFFFF"/>
        <w:jc w:val="both"/>
      </w:pPr>
      <w:r w:rsidRPr="00CD415D">
        <w:rPr>
          <w:b/>
        </w:rPr>
        <w:t xml:space="preserve">5. Informácia o stave a vývoji dlhu mesta </w:t>
      </w:r>
    </w:p>
    <w:p w:rsidR="00272186" w:rsidRPr="00CD415D" w:rsidRDefault="00272186" w:rsidP="00272186">
      <w:pPr>
        <w:jc w:val="both"/>
        <w:rPr>
          <w:b/>
        </w:rPr>
      </w:pPr>
      <w:r w:rsidRPr="00CD415D">
        <w:rPr>
          <w:b/>
        </w:rPr>
        <w:t xml:space="preserve">   </w:t>
      </w:r>
    </w:p>
    <w:p w:rsidR="00272186" w:rsidRPr="00CD415D" w:rsidRDefault="00272186" w:rsidP="00272186">
      <w:pPr>
        <w:jc w:val="both"/>
        <w:rPr>
          <w:b/>
        </w:rPr>
      </w:pPr>
      <w:r w:rsidRPr="00CD415D">
        <w:t xml:space="preserve">Na základe ustanovenia § 17 ods. 15 zákona č. 583/2004 </w:t>
      </w:r>
      <w:proofErr w:type="spellStart"/>
      <w:r w:rsidRPr="00CD415D">
        <w:t>Z.z</w:t>
      </w:r>
      <w:proofErr w:type="spellEnd"/>
      <w:r w:rsidRPr="00CD415D">
        <w:t xml:space="preserve">. o rozpočtových pravidlách územnej samosprávy hlavný kontrolór obce sleduje počas rozpočtového roka stav a vývoj dlhu obce. </w:t>
      </w:r>
    </w:p>
    <w:p w:rsidR="00272186" w:rsidRDefault="00272186" w:rsidP="00272186">
      <w:pPr>
        <w:jc w:val="both"/>
        <w:rPr>
          <w:b/>
        </w:rPr>
      </w:pPr>
    </w:p>
    <w:p w:rsidR="00272186" w:rsidRPr="00CD415D" w:rsidRDefault="00272186" w:rsidP="00272186">
      <w:pPr>
        <w:jc w:val="both"/>
      </w:pPr>
      <w:r w:rsidRPr="00CD415D">
        <w:rPr>
          <w:b/>
        </w:rPr>
        <w:t xml:space="preserve">       </w:t>
      </w:r>
      <w:r w:rsidRPr="00CD415D">
        <w:t xml:space="preserve">Stav dlhu  mesta  v III. štvrťroku 2024: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2158"/>
        <w:gridCol w:w="1669"/>
        <w:gridCol w:w="1629"/>
        <w:gridCol w:w="1567"/>
      </w:tblGrid>
      <w:tr w:rsidR="00272186" w:rsidRPr="00CD415D" w:rsidTr="00A86110">
        <w:trPr>
          <w:trHeight w:val="647"/>
        </w:trPr>
        <w:tc>
          <w:tcPr>
            <w:tcW w:w="1206" w:type="dxa"/>
            <w:shd w:val="clear" w:color="auto" w:fill="D9D9D9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>Dátum</w:t>
            </w:r>
          </w:p>
        </w:tc>
        <w:tc>
          <w:tcPr>
            <w:tcW w:w="2158" w:type="dxa"/>
            <w:shd w:val="clear" w:color="auto" w:fill="D9D9D9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>Bežný príjem k 31.12.2023 v €</w:t>
            </w:r>
          </w:p>
        </w:tc>
        <w:tc>
          <w:tcPr>
            <w:tcW w:w="1669" w:type="dxa"/>
            <w:shd w:val="clear" w:color="auto" w:fill="D9D9D9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 xml:space="preserve">60 % bežných príjmov v € </w:t>
            </w:r>
          </w:p>
        </w:tc>
        <w:tc>
          <w:tcPr>
            <w:tcW w:w="1629" w:type="dxa"/>
            <w:shd w:val="clear" w:color="auto" w:fill="D9D9D9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>Suma dlhu celkom v €</w:t>
            </w:r>
          </w:p>
        </w:tc>
        <w:tc>
          <w:tcPr>
            <w:tcW w:w="1567" w:type="dxa"/>
            <w:shd w:val="clear" w:color="auto" w:fill="D9D9D9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>Percentuálne vyjadrenie (%)</w:t>
            </w:r>
          </w:p>
        </w:tc>
      </w:tr>
      <w:tr w:rsidR="00272186" w:rsidRPr="00CD415D" w:rsidTr="00A86110">
        <w:tc>
          <w:tcPr>
            <w:tcW w:w="1206" w:type="dxa"/>
            <w:shd w:val="clear" w:color="auto" w:fill="auto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>30.07.2024</w:t>
            </w:r>
          </w:p>
        </w:tc>
        <w:tc>
          <w:tcPr>
            <w:tcW w:w="2158" w:type="dxa"/>
            <w:shd w:val="clear" w:color="auto" w:fill="auto"/>
          </w:tcPr>
          <w:p w:rsidR="00272186" w:rsidRPr="00CD415D" w:rsidRDefault="00272186" w:rsidP="00A86110">
            <w:pPr>
              <w:jc w:val="right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 xml:space="preserve">26 967 957,37  </w:t>
            </w:r>
          </w:p>
        </w:tc>
        <w:tc>
          <w:tcPr>
            <w:tcW w:w="1669" w:type="dxa"/>
            <w:shd w:val="clear" w:color="auto" w:fill="auto"/>
          </w:tcPr>
          <w:p w:rsidR="00272186" w:rsidRPr="00CD415D" w:rsidRDefault="00272186" w:rsidP="00A86110">
            <w:pPr>
              <w:jc w:val="right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 xml:space="preserve">16 180 774,42  </w:t>
            </w:r>
          </w:p>
        </w:tc>
        <w:tc>
          <w:tcPr>
            <w:tcW w:w="1629" w:type="dxa"/>
            <w:shd w:val="clear" w:color="auto" w:fill="auto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right"/>
              <w:rPr>
                <w:color w:val="C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6 683 797,39</w:t>
            </w:r>
          </w:p>
        </w:tc>
        <w:tc>
          <w:tcPr>
            <w:tcW w:w="1567" w:type="dxa"/>
            <w:shd w:val="clear" w:color="auto" w:fill="auto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>24,</w:t>
            </w:r>
            <w:r>
              <w:rPr>
                <w:sz w:val="22"/>
                <w:szCs w:val="22"/>
              </w:rPr>
              <w:t>78</w:t>
            </w:r>
          </w:p>
        </w:tc>
      </w:tr>
      <w:tr w:rsidR="00272186" w:rsidRPr="00CD415D" w:rsidTr="00A86110">
        <w:tc>
          <w:tcPr>
            <w:tcW w:w="1206" w:type="dxa"/>
            <w:shd w:val="clear" w:color="auto" w:fill="auto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>31.08.2024</w:t>
            </w:r>
          </w:p>
        </w:tc>
        <w:tc>
          <w:tcPr>
            <w:tcW w:w="2158" w:type="dxa"/>
            <w:shd w:val="clear" w:color="auto" w:fill="auto"/>
          </w:tcPr>
          <w:p w:rsidR="00272186" w:rsidRPr="00CD415D" w:rsidRDefault="00272186" w:rsidP="00A86110">
            <w:pPr>
              <w:jc w:val="right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 xml:space="preserve">26 967 957,37  </w:t>
            </w:r>
          </w:p>
        </w:tc>
        <w:tc>
          <w:tcPr>
            <w:tcW w:w="1669" w:type="dxa"/>
            <w:shd w:val="clear" w:color="auto" w:fill="auto"/>
          </w:tcPr>
          <w:p w:rsidR="00272186" w:rsidRPr="00CD415D" w:rsidRDefault="00272186" w:rsidP="00A86110">
            <w:pPr>
              <w:jc w:val="right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 xml:space="preserve">16 180 774,42  </w:t>
            </w:r>
          </w:p>
        </w:tc>
        <w:tc>
          <w:tcPr>
            <w:tcW w:w="1629" w:type="dxa"/>
            <w:shd w:val="clear" w:color="auto" w:fill="auto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6 690 112,07</w:t>
            </w:r>
          </w:p>
        </w:tc>
        <w:tc>
          <w:tcPr>
            <w:tcW w:w="1567" w:type="dxa"/>
            <w:shd w:val="clear" w:color="auto" w:fill="auto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24,81</w:t>
            </w:r>
          </w:p>
        </w:tc>
      </w:tr>
      <w:tr w:rsidR="00272186" w:rsidRPr="00CD415D" w:rsidTr="00A86110">
        <w:tc>
          <w:tcPr>
            <w:tcW w:w="1206" w:type="dxa"/>
            <w:shd w:val="clear" w:color="auto" w:fill="auto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>30.09.2024</w:t>
            </w:r>
          </w:p>
        </w:tc>
        <w:tc>
          <w:tcPr>
            <w:tcW w:w="2158" w:type="dxa"/>
            <w:shd w:val="clear" w:color="auto" w:fill="auto"/>
          </w:tcPr>
          <w:p w:rsidR="00272186" w:rsidRPr="00CD415D" w:rsidRDefault="00272186" w:rsidP="00A86110">
            <w:pPr>
              <w:jc w:val="right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 xml:space="preserve">26 967 957,37  </w:t>
            </w:r>
          </w:p>
        </w:tc>
        <w:tc>
          <w:tcPr>
            <w:tcW w:w="1669" w:type="dxa"/>
            <w:shd w:val="clear" w:color="auto" w:fill="auto"/>
          </w:tcPr>
          <w:p w:rsidR="00272186" w:rsidRPr="00CD415D" w:rsidRDefault="00272186" w:rsidP="00A86110">
            <w:pPr>
              <w:jc w:val="right"/>
              <w:rPr>
                <w:sz w:val="22"/>
                <w:szCs w:val="22"/>
              </w:rPr>
            </w:pPr>
            <w:r w:rsidRPr="00CD415D">
              <w:rPr>
                <w:sz w:val="22"/>
                <w:szCs w:val="22"/>
              </w:rPr>
              <w:t xml:space="preserve">16 180 774,42  </w:t>
            </w:r>
          </w:p>
        </w:tc>
        <w:tc>
          <w:tcPr>
            <w:tcW w:w="1629" w:type="dxa"/>
            <w:shd w:val="clear" w:color="auto" w:fill="auto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6 196 262,99</w:t>
            </w:r>
          </w:p>
        </w:tc>
        <w:tc>
          <w:tcPr>
            <w:tcW w:w="1567" w:type="dxa"/>
            <w:shd w:val="clear" w:color="auto" w:fill="auto"/>
          </w:tcPr>
          <w:p w:rsidR="00272186" w:rsidRPr="00CD415D" w:rsidRDefault="00272186" w:rsidP="00A8611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22,98</w:t>
            </w:r>
          </w:p>
        </w:tc>
      </w:tr>
    </w:tbl>
    <w:p w:rsidR="00272186" w:rsidRDefault="00272186" w:rsidP="00272186">
      <w:pPr>
        <w:jc w:val="both"/>
      </w:pPr>
      <w:r w:rsidRPr="00CD415D">
        <w:lastRenderedPageBreak/>
        <w:t xml:space="preserve">Celková suma dlhu mesta v III. štvrťroku 2024 nedosahovala hranicu regulovanú v § 17 ods. 10 – 12 zákona č. 583/2004 </w:t>
      </w:r>
      <w:proofErr w:type="spellStart"/>
      <w:r w:rsidRPr="00CD415D">
        <w:t>Z.z</w:t>
      </w:r>
      <w:proofErr w:type="spellEnd"/>
      <w:r w:rsidRPr="00CD415D">
        <w:t xml:space="preserve">. o rozpočtových pravidlách územnej samosprávy, </w:t>
      </w:r>
      <w:proofErr w:type="spellStart"/>
      <w:r w:rsidRPr="00CD415D">
        <w:t>t.j</w:t>
      </w:r>
      <w:proofErr w:type="spellEnd"/>
      <w:r w:rsidRPr="00CD415D">
        <w:t>. nedosahovala 50 % a tým ani 58 % a 60 % skutočných bežných príjmov predchádzajúceho rozpočtového roka.</w:t>
      </w:r>
      <w:r>
        <w:rPr>
          <w:b/>
        </w:rPr>
        <w:t xml:space="preserve">      </w:t>
      </w:r>
    </w:p>
    <w:p w:rsidR="00272186" w:rsidRDefault="00272186" w:rsidP="00272186">
      <w:pPr>
        <w:pStyle w:val="Zkladntext"/>
      </w:pPr>
    </w:p>
    <w:p w:rsidR="00272186" w:rsidRDefault="00272186" w:rsidP="00272186">
      <w:pPr>
        <w:jc w:val="both"/>
        <w:rPr>
          <w:b/>
        </w:rPr>
      </w:pPr>
      <w:r>
        <w:rPr>
          <w:b/>
        </w:rPr>
        <w:t>6. Č</w:t>
      </w:r>
      <w:r w:rsidRPr="001E7021">
        <w:rPr>
          <w:b/>
        </w:rPr>
        <w:t>innosť hlavn</w:t>
      </w:r>
      <w:r>
        <w:rPr>
          <w:b/>
        </w:rPr>
        <w:t>ého</w:t>
      </w:r>
      <w:r w:rsidRPr="001E7021">
        <w:rPr>
          <w:b/>
        </w:rPr>
        <w:t xml:space="preserve"> kontrolór</w:t>
      </w:r>
      <w:r>
        <w:rPr>
          <w:b/>
        </w:rPr>
        <w:t>a podľa osobitných predpisov</w:t>
      </w:r>
    </w:p>
    <w:p w:rsidR="00272186" w:rsidRDefault="00272186" w:rsidP="00272186">
      <w:pPr>
        <w:jc w:val="both"/>
        <w:rPr>
          <w:b/>
        </w:rPr>
      </w:pPr>
    </w:p>
    <w:p w:rsidR="00272186" w:rsidRDefault="00272186" w:rsidP="00272186">
      <w:pPr>
        <w:jc w:val="both"/>
      </w:pPr>
      <w:r>
        <w:t xml:space="preserve">Podľa ustanovení zákona č. 54/2019 </w:t>
      </w:r>
      <w:proofErr w:type="spellStart"/>
      <w:r>
        <w:t>Z.z</w:t>
      </w:r>
      <w:proofErr w:type="spellEnd"/>
      <w:r>
        <w:t xml:space="preserve">. o ochrane oznamovateľov protispoločenskej činnosti a o zmene a doplnení niektorých zákonov je hlavný kontrolór povinný evidovať a vybavovať podnety a oznámenia o protispoločenskej činnosti. V hodnotenom období III. štvrťroka  2024 mi nebol doručený na vybavenie žiaden podnet.  </w:t>
      </w:r>
    </w:p>
    <w:p w:rsidR="00272186" w:rsidRDefault="00272186" w:rsidP="00272186">
      <w:pPr>
        <w:jc w:val="both"/>
      </w:pPr>
    </w:p>
    <w:p w:rsidR="00272186" w:rsidRPr="0022513C" w:rsidRDefault="00272186" w:rsidP="00272186">
      <w:pPr>
        <w:jc w:val="both"/>
        <w:rPr>
          <w:b/>
        </w:rPr>
      </w:pPr>
      <w:r>
        <w:rPr>
          <w:b/>
        </w:rPr>
        <w:t xml:space="preserve">7. </w:t>
      </w:r>
      <w:r w:rsidRPr="0022513C">
        <w:rPr>
          <w:b/>
        </w:rPr>
        <w:t xml:space="preserve">Iná činnosť </w:t>
      </w:r>
    </w:p>
    <w:p w:rsidR="00272186" w:rsidRPr="0022513C" w:rsidRDefault="00272186" w:rsidP="00272186">
      <w:pPr>
        <w:jc w:val="both"/>
      </w:pPr>
      <w:r w:rsidRPr="0022513C">
        <w:rPr>
          <w:b/>
        </w:rPr>
        <w:t xml:space="preserve"> </w:t>
      </w:r>
    </w:p>
    <w:p w:rsidR="00272186" w:rsidRDefault="00272186" w:rsidP="00272186">
      <w:pPr>
        <w:jc w:val="both"/>
      </w:pPr>
      <w:r>
        <w:t>V</w:t>
      </w:r>
      <w:r w:rsidRPr="0022513C">
        <w:t xml:space="preserve"> rámci preventívnej funkcie kontrolnej činnosti a v snahe predchádzať vzniku kontrolných zistení </w:t>
      </w:r>
      <w:r>
        <w:t xml:space="preserve">som </w:t>
      </w:r>
      <w:r w:rsidRPr="0022513C">
        <w:t xml:space="preserve">v prípade záujmu </w:t>
      </w:r>
      <w:r>
        <w:t xml:space="preserve">zodpovedných zamestnancov mesta poskytoval </w:t>
      </w:r>
      <w:r w:rsidRPr="0022513C">
        <w:t>metodickú  pomoc p</w:t>
      </w:r>
      <w:r>
        <w:t xml:space="preserve">ri riešení  odborných problémov pri výkone ich pracovných činností, upozorňoval som </w:t>
      </w:r>
      <w:r w:rsidRPr="0022513C">
        <w:t xml:space="preserve">na </w:t>
      </w:r>
      <w:r>
        <w:t xml:space="preserve">publikované výkladové stanoviská a odbornú literatúru týkajúcu sa aplikácie </w:t>
      </w:r>
      <w:r w:rsidRPr="0022513C">
        <w:t>všeobecne záväzných právnych predpisov</w:t>
      </w:r>
      <w:r>
        <w:t xml:space="preserve"> upravujúcich jednotlivé agendy. Na požiadanie </w:t>
      </w:r>
      <w:r w:rsidRPr="0022513C">
        <w:t xml:space="preserve">som </w:t>
      </w:r>
      <w:r>
        <w:t xml:space="preserve">sa zúčastňoval rokovaní a </w:t>
      </w:r>
      <w:r w:rsidRPr="0022513C">
        <w:t xml:space="preserve">spolupracoval pri riešení </w:t>
      </w:r>
      <w:r>
        <w:t xml:space="preserve">rôznych problémov a vykonávaní </w:t>
      </w:r>
      <w:r w:rsidRPr="0022513C">
        <w:t xml:space="preserve">činnosti </w:t>
      </w:r>
      <w:r>
        <w:t xml:space="preserve">oddelení MsÚ a </w:t>
      </w:r>
      <w:r w:rsidRPr="0022513C">
        <w:t>organizácií patriacich do kontrolnej pôsobnosti hlavn</w:t>
      </w:r>
      <w:r>
        <w:t>ého</w:t>
      </w:r>
      <w:r w:rsidRPr="0022513C">
        <w:t xml:space="preserve"> kontrolór</w:t>
      </w:r>
      <w:r>
        <w:t>a</w:t>
      </w:r>
      <w:r w:rsidRPr="0022513C">
        <w:t xml:space="preserve"> mesta Senica.  </w:t>
      </w:r>
    </w:p>
    <w:p w:rsidR="00272186" w:rsidRDefault="00272186" w:rsidP="00272186">
      <w:pPr>
        <w:jc w:val="both"/>
      </w:pPr>
    </w:p>
    <w:p w:rsidR="00272186" w:rsidRPr="00B04116" w:rsidRDefault="00272186" w:rsidP="00272186">
      <w:pPr>
        <w:jc w:val="both"/>
      </w:pPr>
      <w:r>
        <w:rPr>
          <w:b/>
        </w:rPr>
        <w:t>8. Zv</w:t>
      </w:r>
      <w:r w:rsidRPr="007C6F2A">
        <w:rPr>
          <w:b/>
        </w:rPr>
        <w:t xml:space="preserve">yšovanie odbornej kvalifikácie </w:t>
      </w:r>
    </w:p>
    <w:p w:rsidR="00272186" w:rsidRDefault="00272186" w:rsidP="00272186">
      <w:pPr>
        <w:jc w:val="both"/>
        <w:rPr>
          <w:b/>
        </w:rPr>
      </w:pPr>
    </w:p>
    <w:p w:rsidR="00272186" w:rsidRDefault="00272186" w:rsidP="00272186">
      <w:pPr>
        <w:jc w:val="both"/>
      </w:pPr>
      <w:r>
        <w:t>V období III. štvrťroka 2024 som sa zúčastnil odborného seminára pod názvom: „</w:t>
      </w:r>
      <w:r w:rsidRPr="00C41644">
        <w:t>INFOZÁKON: aktuálne novely a riešenia najčastejších problémov z praxe štátnej správy a samosprávy</w:t>
      </w:r>
      <w:r>
        <w:t xml:space="preserve">“ určeného aj pre hlavných kontrolórov organizovaného spoločnosťou OTIDEA s.r.o., Bratislava.  </w:t>
      </w:r>
    </w:p>
    <w:p w:rsidR="00272186" w:rsidRDefault="00272186" w:rsidP="00272186">
      <w:pPr>
        <w:jc w:val="both"/>
        <w:rPr>
          <w:b/>
        </w:rPr>
      </w:pPr>
      <w:r w:rsidRPr="007C6F2A">
        <w:rPr>
          <w:b/>
        </w:rPr>
        <w:t xml:space="preserve">     </w:t>
      </w:r>
    </w:p>
    <w:p w:rsidR="00272186" w:rsidRDefault="00272186" w:rsidP="00272186">
      <w:pPr>
        <w:jc w:val="both"/>
      </w:pPr>
    </w:p>
    <w:p w:rsidR="00272186" w:rsidRDefault="00272186" w:rsidP="00272186">
      <w:pPr>
        <w:jc w:val="both"/>
      </w:pPr>
      <w:r>
        <w:t xml:space="preserve">V Senici dňa 15.10.2024                                                  </w:t>
      </w:r>
    </w:p>
    <w:p w:rsidR="00272186" w:rsidRDefault="00272186" w:rsidP="00272186">
      <w:pPr>
        <w:jc w:val="both"/>
      </w:pPr>
    </w:p>
    <w:p w:rsidR="00272186" w:rsidRPr="000673E3" w:rsidRDefault="00272186" w:rsidP="00272186">
      <w:pPr>
        <w:jc w:val="both"/>
      </w:pPr>
      <w:r>
        <w:t xml:space="preserve">                                                                                                      Mgr. Tomáš Makas</w:t>
      </w:r>
    </w:p>
    <w:p w:rsidR="00272186" w:rsidRPr="000673E3" w:rsidRDefault="00272186" w:rsidP="00272186">
      <w:pPr>
        <w:jc w:val="both"/>
      </w:pPr>
      <w:r>
        <w:t xml:space="preserve">                                                                                             </w:t>
      </w:r>
      <w:r w:rsidRPr="000673E3">
        <w:t>hlavn</w:t>
      </w:r>
      <w:r>
        <w:t>ý</w:t>
      </w:r>
      <w:r w:rsidRPr="000673E3">
        <w:t xml:space="preserve"> kontrolór</w:t>
      </w:r>
      <w:r>
        <w:t xml:space="preserve"> mesta Senica</w:t>
      </w:r>
    </w:p>
    <w:p w:rsidR="00272186" w:rsidRDefault="00272186" w:rsidP="00272186">
      <w:pPr>
        <w:jc w:val="both"/>
      </w:pPr>
      <w:r>
        <w:t xml:space="preserve">                                                    </w:t>
      </w:r>
    </w:p>
    <w:p w:rsidR="00272186" w:rsidRDefault="00272186" w:rsidP="00272186">
      <w:pPr>
        <w:jc w:val="both"/>
      </w:pPr>
    </w:p>
    <w:p w:rsidR="00272186" w:rsidRDefault="00272186" w:rsidP="00272186">
      <w:pPr>
        <w:jc w:val="both"/>
      </w:pPr>
    </w:p>
    <w:p w:rsidR="00272186" w:rsidRDefault="00272186" w:rsidP="00272186">
      <w:pPr>
        <w:pStyle w:val="Normlnywebov"/>
        <w:spacing w:before="0" w:beforeAutospacing="0"/>
      </w:pPr>
    </w:p>
    <w:p w:rsidR="005E41FB" w:rsidRDefault="005E41FB" w:rsidP="00272186">
      <w:pPr>
        <w:pStyle w:val="Nzov"/>
      </w:pPr>
    </w:p>
    <w:sectPr w:rsidR="005E41FB" w:rsidSect="0064650E">
      <w:footerReference w:type="default" r:id="rId7"/>
      <w:headerReference w:type="first" r:id="rId8"/>
      <w:pgSz w:w="11906" w:h="16835" w:code="9"/>
      <w:pgMar w:top="1418" w:right="1134" w:bottom="1134" w:left="1134" w:header="1418" w:footer="851" w:gutter="0"/>
      <w:pgNumType w:start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B03" w:rsidRDefault="00246B03">
      <w:r>
        <w:separator/>
      </w:r>
    </w:p>
  </w:endnote>
  <w:endnote w:type="continuationSeparator" w:id="0">
    <w:p w:rsidR="00246B03" w:rsidRDefault="0024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148" w:rsidRPr="001D3148" w:rsidRDefault="00A2250F" w:rsidP="001D3148">
    <w:pPr>
      <w:pStyle w:val="Pt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Správa o činnosti HK za </w:t>
    </w:r>
    <w:r w:rsidR="00FA636C">
      <w:rPr>
        <w:rFonts w:ascii="Cambria" w:hAnsi="Cambria"/>
        <w:sz w:val="20"/>
      </w:rPr>
      <w:t>I</w:t>
    </w:r>
    <w:r w:rsidR="00272186">
      <w:rPr>
        <w:rFonts w:ascii="Cambria" w:hAnsi="Cambria"/>
        <w:sz w:val="20"/>
      </w:rPr>
      <w:t>I</w:t>
    </w:r>
    <w:r>
      <w:rPr>
        <w:rFonts w:ascii="Cambria" w:hAnsi="Cambria"/>
        <w:sz w:val="20"/>
      </w:rPr>
      <w:t>I. štvrťrok 2024</w:t>
    </w:r>
    <w:r w:rsidR="00FE07D3">
      <w:rPr>
        <w:rFonts w:ascii="Cambria" w:hAnsi="Cambria"/>
        <w:sz w:val="20"/>
      </w:rPr>
      <w:t xml:space="preserve">     </w:t>
    </w:r>
    <w:r w:rsidR="00F85F9D">
      <w:rPr>
        <w:rFonts w:ascii="Cambria" w:hAnsi="Cambria"/>
        <w:sz w:val="20"/>
      </w:rPr>
      <w:t xml:space="preserve">                                                                                                                     </w:t>
    </w:r>
    <w:r w:rsidR="00F85F9D" w:rsidRPr="001D3148">
      <w:rPr>
        <w:rFonts w:ascii="Cambria" w:hAnsi="Cambria"/>
        <w:sz w:val="20"/>
      </w:rPr>
      <w:t xml:space="preserve">Strana </w:t>
    </w:r>
    <w:r w:rsidR="00F85F9D" w:rsidRPr="001D3148">
      <w:rPr>
        <w:rFonts w:ascii="Calibri" w:hAnsi="Calibri"/>
        <w:sz w:val="20"/>
      </w:rPr>
      <w:fldChar w:fldCharType="begin"/>
    </w:r>
    <w:r w:rsidR="00F85F9D" w:rsidRPr="001D3148">
      <w:rPr>
        <w:sz w:val="20"/>
      </w:rPr>
      <w:instrText>PAGE   \* MERGEFORMAT</w:instrText>
    </w:r>
    <w:r w:rsidR="00F85F9D" w:rsidRPr="001D3148">
      <w:rPr>
        <w:rFonts w:ascii="Calibri" w:hAnsi="Calibri"/>
        <w:sz w:val="20"/>
      </w:rPr>
      <w:fldChar w:fldCharType="separate"/>
    </w:r>
    <w:r w:rsidR="00F85F9D">
      <w:rPr>
        <w:rFonts w:ascii="Calibri" w:hAnsi="Calibri"/>
        <w:sz w:val="20"/>
      </w:rPr>
      <w:t>1</w:t>
    </w:r>
    <w:r w:rsidR="00F85F9D" w:rsidRPr="001D3148">
      <w:rPr>
        <w:rFonts w:ascii="Cambria" w:hAnsi="Cambria"/>
        <w:sz w:val="20"/>
      </w:rPr>
      <w:fldChar w:fldCharType="end"/>
    </w:r>
    <w:r w:rsidR="00F85F9D">
      <w:rPr>
        <w:rFonts w:ascii="Cambria" w:hAnsi="Cambria"/>
        <w:sz w:val="20"/>
      </w:rPr>
      <w:tab/>
    </w:r>
    <w:r w:rsidR="00F85F9D">
      <w:rPr>
        <w:rFonts w:ascii="Cambria" w:hAnsi="Cambria"/>
        <w:sz w:val="20"/>
      </w:rPr>
      <w:tab/>
    </w:r>
    <w:r w:rsidR="00FE07D3">
      <w:rPr>
        <w:rFonts w:ascii="Cambria" w:hAnsi="Cambria"/>
        <w:sz w:val="20"/>
      </w:rPr>
      <w:t xml:space="preserve">                                                                                                                                                                                                   </w:t>
    </w:r>
  </w:p>
  <w:p w:rsidR="005A7075" w:rsidRPr="005A7075" w:rsidRDefault="00246B03">
    <w:pPr>
      <w:pStyle w:val="Pt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B03" w:rsidRDefault="00246B03">
      <w:r>
        <w:separator/>
      </w:r>
    </w:p>
  </w:footnote>
  <w:footnote w:type="continuationSeparator" w:id="0">
    <w:p w:rsidR="00246B03" w:rsidRDefault="00246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177" w:rsidRPr="00985177" w:rsidRDefault="00985177" w:rsidP="00985177">
    <w:pPr>
      <w:jc w:val="center"/>
      <w:rPr>
        <w:b/>
        <w:bCs w:val="0"/>
        <w:szCs w:val="24"/>
        <w:lang w:eastAsia="sk-SK"/>
      </w:rPr>
    </w:pPr>
    <w:r w:rsidRPr="00985177">
      <w:rPr>
        <w:b/>
        <w:bCs w:val="0"/>
        <w:szCs w:val="24"/>
        <w:lang w:eastAsia="sk-SK"/>
      </w:rPr>
      <w:t>Mesto Senica</w:t>
    </w:r>
  </w:p>
  <w:p w:rsidR="00985177" w:rsidRPr="00985177" w:rsidRDefault="00985177" w:rsidP="00985177">
    <w:pPr>
      <w:jc w:val="center"/>
      <w:rPr>
        <w:b/>
        <w:bCs w:val="0"/>
        <w:szCs w:val="24"/>
        <w:lang w:eastAsia="sk-SK"/>
      </w:rPr>
    </w:pPr>
    <w:r w:rsidRPr="00985177">
      <w:rPr>
        <w:b/>
        <w:bCs w:val="0"/>
        <w:szCs w:val="24"/>
        <w:lang w:eastAsia="sk-SK"/>
      </w:rPr>
      <w:t>Štefánikova 1480/56, 905 25 Senica</w:t>
    </w:r>
  </w:p>
  <w:p w:rsidR="00985177" w:rsidRPr="00985177" w:rsidRDefault="00985177" w:rsidP="00985177">
    <w:pPr>
      <w:pBdr>
        <w:bottom w:val="single" w:sz="12" w:space="1" w:color="auto"/>
      </w:pBdr>
      <w:jc w:val="center"/>
      <w:rPr>
        <w:b/>
        <w:bCs w:val="0"/>
        <w:szCs w:val="24"/>
        <w:lang w:eastAsia="sk-SK"/>
      </w:rPr>
    </w:pPr>
    <w:r w:rsidRPr="00985177">
      <w:rPr>
        <w:b/>
        <w:bCs w:val="0"/>
        <w:szCs w:val="24"/>
        <w:lang w:eastAsia="sk-SK"/>
      </w:rPr>
      <w:t>Hlavný kontrolór</w:t>
    </w:r>
  </w:p>
  <w:p w:rsidR="00985177" w:rsidRPr="00985177" w:rsidRDefault="00985177" w:rsidP="00985177">
    <w:pPr>
      <w:tabs>
        <w:tab w:val="center" w:pos="4536"/>
        <w:tab w:val="right" w:pos="9072"/>
      </w:tabs>
      <w:rPr>
        <w:bCs w:val="0"/>
        <w:sz w:val="20"/>
        <w:lang w:eastAsia="sk-S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C20"/>
    <w:rsid w:val="00020DC8"/>
    <w:rsid w:val="000864FF"/>
    <w:rsid w:val="0009133F"/>
    <w:rsid w:val="000B6D7B"/>
    <w:rsid w:val="00110826"/>
    <w:rsid w:val="001110F5"/>
    <w:rsid w:val="001815B2"/>
    <w:rsid w:val="001B2C7B"/>
    <w:rsid w:val="00245B0A"/>
    <w:rsid w:val="00246B03"/>
    <w:rsid w:val="002479DF"/>
    <w:rsid w:val="00256EDB"/>
    <w:rsid w:val="00272186"/>
    <w:rsid w:val="002872DC"/>
    <w:rsid w:val="002D0EA0"/>
    <w:rsid w:val="002D66A3"/>
    <w:rsid w:val="00363EDD"/>
    <w:rsid w:val="003673E4"/>
    <w:rsid w:val="0037386A"/>
    <w:rsid w:val="003A17E5"/>
    <w:rsid w:val="003C1B7F"/>
    <w:rsid w:val="003D3891"/>
    <w:rsid w:val="003F14C4"/>
    <w:rsid w:val="00456519"/>
    <w:rsid w:val="00462C26"/>
    <w:rsid w:val="004C53FE"/>
    <w:rsid w:val="004D7D16"/>
    <w:rsid w:val="005120AE"/>
    <w:rsid w:val="005C4EFA"/>
    <w:rsid w:val="005D2045"/>
    <w:rsid w:val="005E41FB"/>
    <w:rsid w:val="00630001"/>
    <w:rsid w:val="00660071"/>
    <w:rsid w:val="006F3700"/>
    <w:rsid w:val="00716F3E"/>
    <w:rsid w:val="007267CA"/>
    <w:rsid w:val="007B5EEE"/>
    <w:rsid w:val="007C6917"/>
    <w:rsid w:val="007D135B"/>
    <w:rsid w:val="007D331B"/>
    <w:rsid w:val="00816425"/>
    <w:rsid w:val="00844632"/>
    <w:rsid w:val="008724C9"/>
    <w:rsid w:val="0089280A"/>
    <w:rsid w:val="008F6566"/>
    <w:rsid w:val="0092563D"/>
    <w:rsid w:val="00964D95"/>
    <w:rsid w:val="00965F59"/>
    <w:rsid w:val="00985177"/>
    <w:rsid w:val="0099551F"/>
    <w:rsid w:val="0099640B"/>
    <w:rsid w:val="009C73A2"/>
    <w:rsid w:val="00A10A09"/>
    <w:rsid w:val="00A157B1"/>
    <w:rsid w:val="00A208F2"/>
    <w:rsid w:val="00A2250F"/>
    <w:rsid w:val="00A33ADD"/>
    <w:rsid w:val="00A71E8F"/>
    <w:rsid w:val="00A95E31"/>
    <w:rsid w:val="00AA3DF9"/>
    <w:rsid w:val="00AC66F5"/>
    <w:rsid w:val="00B06AA6"/>
    <w:rsid w:val="00B12CA4"/>
    <w:rsid w:val="00B52565"/>
    <w:rsid w:val="00BC6DA0"/>
    <w:rsid w:val="00BD1517"/>
    <w:rsid w:val="00BE4797"/>
    <w:rsid w:val="00C02A1F"/>
    <w:rsid w:val="00C764D5"/>
    <w:rsid w:val="00CD6244"/>
    <w:rsid w:val="00CE7EC3"/>
    <w:rsid w:val="00D41C96"/>
    <w:rsid w:val="00D47E80"/>
    <w:rsid w:val="00D51872"/>
    <w:rsid w:val="00D53680"/>
    <w:rsid w:val="00DB1981"/>
    <w:rsid w:val="00DB470B"/>
    <w:rsid w:val="00DC72CA"/>
    <w:rsid w:val="00DD3937"/>
    <w:rsid w:val="00DE3ED8"/>
    <w:rsid w:val="00E10C20"/>
    <w:rsid w:val="00E301E9"/>
    <w:rsid w:val="00E801C1"/>
    <w:rsid w:val="00E8284A"/>
    <w:rsid w:val="00EB139E"/>
    <w:rsid w:val="00F26125"/>
    <w:rsid w:val="00F362AE"/>
    <w:rsid w:val="00F518F7"/>
    <w:rsid w:val="00F7164C"/>
    <w:rsid w:val="00F85F9D"/>
    <w:rsid w:val="00F86684"/>
    <w:rsid w:val="00FA636C"/>
    <w:rsid w:val="00FB46C8"/>
    <w:rsid w:val="00FC472D"/>
    <w:rsid w:val="00FE07D3"/>
    <w:rsid w:val="00FF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D4691"/>
  <w15:chartTrackingRefBased/>
  <w15:docId w15:val="{8E9C2872-842D-4670-A04F-A9BCA720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10C20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E10C20"/>
    <w:pPr>
      <w:keepNext/>
      <w:outlineLvl w:val="0"/>
    </w:pPr>
    <w:rPr>
      <w:sz w:val="36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10C20"/>
    <w:rPr>
      <w:rFonts w:ascii="Times New Roman" w:eastAsia="Times New Roman" w:hAnsi="Times New Roman" w:cs="Times New Roman"/>
      <w:bCs/>
      <w:sz w:val="36"/>
      <w:szCs w:val="20"/>
      <w:u w:val="single"/>
      <w:lang w:eastAsia="cs-CZ"/>
    </w:rPr>
  </w:style>
  <w:style w:type="paragraph" w:styleId="Zarkazkladnhotextu">
    <w:name w:val="Body Text Indent"/>
    <w:basedOn w:val="Normlny"/>
    <w:link w:val="ZarkazkladnhotextuChar"/>
    <w:rsid w:val="00E10C20"/>
    <w:pPr>
      <w:ind w:firstLine="397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E10C20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Bezriadkovania">
    <w:name w:val="No Spacing"/>
    <w:uiPriority w:val="1"/>
    <w:qFormat/>
    <w:rsid w:val="00E10C20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customStyle="1" w:styleId="Import4">
    <w:name w:val="Import 4"/>
    <w:basedOn w:val="Normlny"/>
    <w:rsid w:val="00E10C20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bCs w:val="0"/>
      <w:u w:val="single"/>
      <w:lang w:eastAsia="sk-SK"/>
    </w:rPr>
  </w:style>
  <w:style w:type="paragraph" w:styleId="Pta">
    <w:name w:val="footer"/>
    <w:basedOn w:val="Normlny"/>
    <w:link w:val="PtaChar"/>
    <w:uiPriority w:val="99"/>
    <w:rsid w:val="00E10C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0C20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E301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1E9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2250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2250F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A2250F"/>
    <w:pPr>
      <w:jc w:val="center"/>
    </w:pPr>
    <w:rPr>
      <w:b/>
      <w:bCs w:val="0"/>
      <w:lang w:eastAsia="sk-SK"/>
    </w:rPr>
  </w:style>
  <w:style w:type="character" w:customStyle="1" w:styleId="NzovChar">
    <w:name w:val="Názov Char"/>
    <w:basedOn w:val="Predvolenpsmoodseku"/>
    <w:link w:val="Nzov"/>
    <w:rsid w:val="00A2250F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A2250F"/>
    <w:pPr>
      <w:spacing w:before="100" w:beforeAutospacing="1" w:after="100" w:afterAutospacing="1"/>
    </w:pPr>
    <w:rPr>
      <w:bCs w:val="0"/>
      <w:szCs w:val="24"/>
      <w:lang w:eastAsia="sk-SK"/>
    </w:rPr>
  </w:style>
  <w:style w:type="paragraph" w:customStyle="1" w:styleId="Default">
    <w:name w:val="Default"/>
    <w:rsid w:val="00A225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mport0">
    <w:name w:val="Import 0"/>
    <w:basedOn w:val="Normlny"/>
    <w:rsid w:val="00FA636C"/>
    <w:pPr>
      <w:widowControl w:val="0"/>
    </w:pPr>
    <w:rPr>
      <w:bCs w:val="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5F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5F9D"/>
    <w:rPr>
      <w:rFonts w:ascii="Segoe UI" w:eastAsia="Times New Roman" w:hAnsi="Segoe UI" w:cs="Segoe UI"/>
      <w:bCs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5F3AC-7399-4BAD-98CE-A98ED692A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4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Makas Tomas Mgr.</dc:creator>
  <cp:keywords/>
  <dc:description/>
  <cp:lastModifiedBy>Makas Tomas Mgr.</cp:lastModifiedBy>
  <cp:revision>13</cp:revision>
  <cp:lastPrinted>2024-10-30T09:49:00Z</cp:lastPrinted>
  <dcterms:created xsi:type="dcterms:W3CDTF">2024-10-28T10:29:00Z</dcterms:created>
  <dcterms:modified xsi:type="dcterms:W3CDTF">2024-10-30T09:50:00Z</dcterms:modified>
</cp:coreProperties>
</file>