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A7C" w:rsidRPr="00413BCB" w:rsidRDefault="00A15A7C" w:rsidP="00A15A7C">
      <w:pPr>
        <w:jc w:val="both"/>
      </w:pPr>
      <w:r w:rsidRPr="00413BCB">
        <w:t>Zn. 202</w:t>
      </w:r>
      <w:r>
        <w:t>4</w:t>
      </w:r>
      <w:r w:rsidRPr="00413BCB">
        <w:t>_</w:t>
      </w:r>
      <w:r>
        <w:t>1</w:t>
      </w:r>
      <w:r w:rsidR="00A6668F">
        <w:t>4</w:t>
      </w:r>
      <w:r w:rsidRPr="00413BCB">
        <w:t>.MsZ_</w:t>
      </w:r>
      <w:r w:rsidR="002131B3">
        <w:t>2</w:t>
      </w:r>
      <w:r w:rsidRPr="00896FF7">
        <w:t>.2</w:t>
      </w:r>
      <w:r w:rsidRPr="00413BCB">
        <w:t xml:space="preserve">_Správa HK o plnení uznesenia </w:t>
      </w:r>
      <w:proofErr w:type="spellStart"/>
      <w:r w:rsidRPr="00413BCB">
        <w:t>MsZ</w:t>
      </w:r>
      <w:proofErr w:type="spellEnd"/>
      <w:r w:rsidRPr="00413BCB">
        <w:t xml:space="preserve"> v Senici č. </w:t>
      </w:r>
      <w:bookmarkStart w:id="0" w:name="_Hlk168901465"/>
      <w:r>
        <w:t>8/2023/269/b</w:t>
      </w:r>
      <w:bookmarkEnd w:id="0"/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  <w:r w:rsidRPr="00413BCB">
        <w:t>Materiál na rokovanie</w:t>
      </w:r>
    </w:p>
    <w:p w:rsidR="00A15A7C" w:rsidRDefault="00A15A7C" w:rsidP="00A15A7C">
      <w:pPr>
        <w:pStyle w:val="Bezriadkovania"/>
      </w:pPr>
    </w:p>
    <w:p w:rsidR="00C30A2B" w:rsidRPr="00413BCB" w:rsidRDefault="00C30A2B" w:rsidP="00A15A7C">
      <w:pPr>
        <w:pStyle w:val="Bezriadkovania"/>
      </w:pPr>
    </w:p>
    <w:p w:rsidR="00A15A7C" w:rsidRPr="00413BCB" w:rsidRDefault="0055557C" w:rsidP="00A15A7C">
      <w:pPr>
        <w:pStyle w:val="Bezriadkovania"/>
        <w:rPr>
          <w:b/>
        </w:rPr>
      </w:pPr>
      <w:r>
        <w:rPr>
          <w:b/>
        </w:rPr>
        <w:t>1</w:t>
      </w:r>
      <w:r w:rsidR="00A6668F">
        <w:rPr>
          <w:b/>
        </w:rPr>
        <w:t>4</w:t>
      </w:r>
      <w:r w:rsidR="00A15A7C">
        <w:rPr>
          <w:b/>
        </w:rPr>
        <w:t>.</w:t>
      </w:r>
      <w:r w:rsidR="00A15A7C" w:rsidRPr="00413BCB">
        <w:rPr>
          <w:b/>
        </w:rPr>
        <w:t xml:space="preserve"> zasadnutie Mestského zastupiteľstva v Senici</w:t>
      </w:r>
    </w:p>
    <w:p w:rsidR="00A15A7C" w:rsidRDefault="00A15A7C" w:rsidP="00A15A7C">
      <w:pPr>
        <w:pStyle w:val="Bezriadkovania"/>
      </w:pPr>
    </w:p>
    <w:p w:rsidR="00C30A2B" w:rsidRPr="00413BCB" w:rsidRDefault="00C30A2B" w:rsidP="00A15A7C">
      <w:pPr>
        <w:pStyle w:val="Bezriadkovania"/>
      </w:pPr>
    </w:p>
    <w:p w:rsidR="00A15A7C" w:rsidRPr="00413BCB" w:rsidRDefault="00A15A7C" w:rsidP="00A15A7C">
      <w:pPr>
        <w:pStyle w:val="Bezriadkovania"/>
      </w:pPr>
      <w:r w:rsidRPr="00413BCB">
        <w:t xml:space="preserve">Dňa:                       </w:t>
      </w:r>
      <w:r w:rsidR="0068682F">
        <w:tab/>
      </w:r>
      <w:r w:rsidRPr="00413BCB">
        <w:t xml:space="preserve">            </w:t>
      </w:r>
      <w:r w:rsidR="00A6668F">
        <w:t>12.12</w:t>
      </w:r>
      <w:r w:rsidR="00AE0924">
        <w:t>.2024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  <w:rPr>
          <w:color w:val="FF0000"/>
        </w:rPr>
      </w:pPr>
      <w:r w:rsidRPr="00413BCB">
        <w:t>Bod programu číslo</w:t>
      </w:r>
      <w:r w:rsidRPr="00896FF7">
        <w:t xml:space="preserve">:           </w:t>
      </w:r>
      <w:r w:rsidR="0068682F">
        <w:tab/>
      </w:r>
      <w:r w:rsidR="002131B3">
        <w:t>2</w:t>
      </w:r>
      <w:r w:rsidRPr="00896FF7">
        <w:t>.2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ind w:left="2490" w:hanging="2490"/>
        <w:jc w:val="both"/>
      </w:pPr>
    </w:p>
    <w:p w:rsidR="00A15A7C" w:rsidRPr="00413BCB" w:rsidRDefault="00A15A7C" w:rsidP="0068682F">
      <w:pPr>
        <w:ind w:left="2835" w:hanging="2835"/>
        <w:jc w:val="both"/>
        <w:rPr>
          <w:b/>
        </w:rPr>
      </w:pPr>
      <w:r w:rsidRPr="00413BCB">
        <w:t>Názov materiálu:</w:t>
      </w:r>
      <w:r w:rsidR="0068682F">
        <w:tab/>
      </w:r>
      <w:r w:rsidRPr="00413BCB">
        <w:rPr>
          <w:b/>
        </w:rPr>
        <w:t xml:space="preserve">Správa HK o plnení uznesenia </w:t>
      </w:r>
      <w:proofErr w:type="spellStart"/>
      <w:r w:rsidRPr="00413BCB">
        <w:rPr>
          <w:b/>
        </w:rPr>
        <w:t>MsZ</w:t>
      </w:r>
      <w:proofErr w:type="spellEnd"/>
      <w:r w:rsidRPr="00413BCB">
        <w:rPr>
          <w:b/>
        </w:rPr>
        <w:t xml:space="preserve"> v Senici č. </w:t>
      </w:r>
      <w:r>
        <w:rPr>
          <w:b/>
        </w:rPr>
        <w:t>8/2023/269/b</w:t>
      </w:r>
    </w:p>
    <w:p w:rsidR="00A15A7C" w:rsidRPr="00413BCB" w:rsidRDefault="00A15A7C" w:rsidP="00A15A7C">
      <w:pPr>
        <w:ind w:left="2490" w:hanging="2490"/>
        <w:jc w:val="both"/>
        <w:rPr>
          <w:b/>
        </w:rPr>
      </w:pPr>
      <w:r w:rsidRPr="00413BCB">
        <w:rPr>
          <w:b/>
        </w:rPr>
        <w:t xml:space="preserve">                                                 </w:t>
      </w:r>
    </w:p>
    <w:p w:rsidR="00A15A7C" w:rsidRPr="00413BCB" w:rsidRDefault="00A15A7C" w:rsidP="00A15A7C">
      <w:pPr>
        <w:jc w:val="both"/>
      </w:pPr>
      <w:r w:rsidRPr="00413BCB">
        <w:t xml:space="preserve"> </w:t>
      </w:r>
    </w:p>
    <w:p w:rsidR="00A15A7C" w:rsidRPr="00413BCB" w:rsidRDefault="00A15A7C" w:rsidP="00A15A7C">
      <w:pPr>
        <w:ind w:left="2835" w:hanging="2835"/>
        <w:jc w:val="both"/>
      </w:pPr>
      <w:r w:rsidRPr="00413BCB">
        <w:t>Návrh vypracoval:</w:t>
      </w:r>
      <w:r w:rsidRPr="00413BCB">
        <w:tab/>
      </w:r>
      <w:r>
        <w:t>Mgr. Tomáš Makas</w:t>
      </w:r>
      <w:r w:rsidRPr="00413BCB">
        <w:t>, hlavn</w:t>
      </w:r>
      <w:r>
        <w:t>ý</w:t>
      </w:r>
      <w:r w:rsidRPr="00413BCB">
        <w:t xml:space="preserve"> kontrolór mesta Senica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ind w:left="2520" w:hanging="2520"/>
        <w:jc w:val="both"/>
      </w:pPr>
      <w:r w:rsidRPr="00413BCB">
        <w:t>Návrh predkladá:</w:t>
      </w:r>
      <w:r w:rsidRPr="00413BCB">
        <w:tab/>
        <w:t xml:space="preserve">     </w:t>
      </w:r>
      <w:r>
        <w:t>Mgr. Tomáš Makas</w:t>
      </w:r>
      <w:r w:rsidRPr="00413BCB">
        <w:t>, hlavn</w:t>
      </w:r>
      <w:r>
        <w:t>ý</w:t>
      </w:r>
      <w:r w:rsidRPr="00413BCB">
        <w:t xml:space="preserve"> kontrolór mesta Senica</w:t>
      </w:r>
    </w:p>
    <w:p w:rsidR="00A15A7C" w:rsidRPr="00413BCB" w:rsidRDefault="00A15A7C" w:rsidP="00A15A7C">
      <w:pPr>
        <w:ind w:right="-709"/>
        <w:jc w:val="both"/>
      </w:pPr>
    </w:p>
    <w:p w:rsidR="00A15A7C" w:rsidRPr="00413BCB" w:rsidRDefault="00A15A7C" w:rsidP="00A15A7C">
      <w:pPr>
        <w:ind w:right="-709"/>
        <w:jc w:val="both"/>
      </w:pPr>
      <w:r w:rsidRPr="00413BCB">
        <w:t xml:space="preserve">                                               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  <w:r w:rsidRPr="00413BCB">
        <w:t>Návrh na uznesenie:</w:t>
      </w:r>
      <w:r w:rsidRPr="00413BCB">
        <w:tab/>
      </w:r>
      <w:r w:rsidRPr="00413BCB">
        <w:tab/>
      </w:r>
      <w:r w:rsidRPr="00604437">
        <w:rPr>
          <w:b/>
        </w:rPr>
        <w:t>Mestské  zastupiteľstvo v Senici</w:t>
      </w:r>
      <w:r w:rsidRPr="00413BCB">
        <w:t xml:space="preserve">    </w:t>
      </w:r>
    </w:p>
    <w:p w:rsidR="00A15A7C" w:rsidRDefault="00A15A7C" w:rsidP="00A15A7C">
      <w:pPr>
        <w:pStyle w:val="Bezriadkovania"/>
      </w:pPr>
    </w:p>
    <w:p w:rsidR="00A15A7C" w:rsidRDefault="00A15A7C" w:rsidP="00A15A7C">
      <w:pPr>
        <w:pStyle w:val="Bezriadkovania"/>
        <w:ind w:left="2832"/>
        <w:rPr>
          <w:b/>
        </w:rPr>
      </w:pPr>
      <w:r w:rsidRPr="00413BCB">
        <w:rPr>
          <w:b/>
        </w:rPr>
        <w:t xml:space="preserve">berie na vedomie </w:t>
      </w:r>
    </w:p>
    <w:p w:rsidR="00753D1B" w:rsidRPr="00413BCB" w:rsidRDefault="00753D1B" w:rsidP="00A15A7C">
      <w:pPr>
        <w:pStyle w:val="Bezriadkovania"/>
        <w:ind w:left="2832"/>
        <w:rPr>
          <w:b/>
        </w:rPr>
      </w:pPr>
    </w:p>
    <w:p w:rsidR="00A15A7C" w:rsidRPr="00DB4014" w:rsidRDefault="00A15A7C" w:rsidP="00A15A7C">
      <w:pPr>
        <w:ind w:left="2490" w:hanging="2490"/>
        <w:jc w:val="both"/>
      </w:pPr>
      <w:r w:rsidRPr="00413BCB">
        <w:rPr>
          <w:b/>
        </w:rPr>
        <w:t xml:space="preserve">                                               </w:t>
      </w:r>
      <w:r w:rsidRPr="00DB4014">
        <w:tab/>
        <w:t xml:space="preserve">Správu HK o plnení uznesenia </w:t>
      </w:r>
      <w:proofErr w:type="spellStart"/>
      <w:r w:rsidRPr="00DB4014">
        <w:t>MsZ</w:t>
      </w:r>
      <w:proofErr w:type="spellEnd"/>
      <w:r w:rsidRPr="00DB4014">
        <w:t xml:space="preserve"> v Senici č. 8/2023/269/b</w:t>
      </w:r>
    </w:p>
    <w:p w:rsidR="00A15A7C" w:rsidRPr="00413BCB" w:rsidRDefault="00A15A7C" w:rsidP="00A15A7C">
      <w:pPr>
        <w:ind w:left="2490" w:hanging="2490"/>
        <w:jc w:val="both"/>
        <w:rPr>
          <w:b/>
        </w:rPr>
      </w:pPr>
    </w:p>
    <w:p w:rsidR="00A15A7C" w:rsidRPr="00413BCB" w:rsidRDefault="00A15A7C" w:rsidP="00A15A7C">
      <w:pPr>
        <w:ind w:left="2490" w:hanging="2490"/>
        <w:jc w:val="both"/>
        <w:rPr>
          <w:b/>
        </w:rPr>
      </w:pPr>
      <w:r w:rsidRPr="00413BCB">
        <w:rPr>
          <w:b/>
        </w:rPr>
        <w:t xml:space="preserve">                                                 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  <w:ind w:left="2832" w:firstLine="3"/>
        <w:jc w:val="both"/>
      </w:pPr>
      <w:r w:rsidRPr="00413BCB">
        <w:tab/>
      </w:r>
      <w:r w:rsidRPr="00413BCB">
        <w:tab/>
      </w:r>
      <w:r w:rsidRPr="00413BCB">
        <w:tab/>
      </w:r>
      <w:r w:rsidRPr="00413BCB">
        <w:tab/>
      </w:r>
    </w:p>
    <w:p w:rsidR="00A15A7C" w:rsidRPr="00413BCB" w:rsidRDefault="00A15A7C" w:rsidP="00A15A7C">
      <w:pPr>
        <w:pStyle w:val="Bezriadkovania"/>
        <w:ind w:left="2832" w:firstLine="3"/>
      </w:pPr>
      <w:r w:rsidRPr="00413BCB">
        <w:t xml:space="preserve">                                                   </w:t>
      </w:r>
    </w:p>
    <w:p w:rsidR="00A15A7C" w:rsidRPr="00413BCB" w:rsidRDefault="00A15A7C" w:rsidP="00A15A7C">
      <w:pPr>
        <w:pStyle w:val="Bezriadkovania"/>
        <w:jc w:val="center"/>
        <w:rPr>
          <w:b/>
        </w:rPr>
      </w:pPr>
    </w:p>
    <w:p w:rsidR="00A15A7C" w:rsidRPr="00413BCB" w:rsidRDefault="00A15A7C" w:rsidP="00A15A7C">
      <w:pPr>
        <w:pStyle w:val="Bezriadkovania"/>
        <w:jc w:val="center"/>
        <w:rPr>
          <w:b/>
        </w:rPr>
      </w:pPr>
    </w:p>
    <w:p w:rsidR="00A15A7C" w:rsidRPr="00413BCB" w:rsidRDefault="00A15A7C" w:rsidP="00A15A7C">
      <w:pPr>
        <w:pStyle w:val="Bezriadkovania"/>
        <w:jc w:val="center"/>
        <w:rPr>
          <w:b/>
        </w:rPr>
      </w:pPr>
    </w:p>
    <w:p w:rsidR="00A15A7C" w:rsidRDefault="00A15A7C" w:rsidP="00A15A7C">
      <w:pPr>
        <w:pStyle w:val="Bezriadkovania"/>
        <w:rPr>
          <w:b/>
        </w:rPr>
      </w:pPr>
      <w:r w:rsidRPr="00413BCB">
        <w:rPr>
          <w:b/>
        </w:rPr>
        <w:tab/>
      </w:r>
      <w:r w:rsidRPr="00413BCB">
        <w:rPr>
          <w:b/>
        </w:rPr>
        <w:tab/>
      </w:r>
      <w:r w:rsidRPr="00413BCB">
        <w:rPr>
          <w:b/>
        </w:rPr>
        <w:tab/>
      </w:r>
      <w:r w:rsidRPr="00413BCB">
        <w:rPr>
          <w:b/>
        </w:rPr>
        <w:tab/>
      </w:r>
      <w:r w:rsidRPr="00413BCB">
        <w:rPr>
          <w:b/>
        </w:rPr>
        <w:tab/>
      </w:r>
      <w:r w:rsidRPr="00413BCB">
        <w:rPr>
          <w:b/>
        </w:rPr>
        <w:tab/>
      </w:r>
    </w:p>
    <w:p w:rsidR="00A15A7C" w:rsidRDefault="00A15A7C" w:rsidP="00A15A7C">
      <w:pPr>
        <w:pStyle w:val="Bezriadkovania"/>
        <w:rPr>
          <w:b/>
        </w:rPr>
      </w:pPr>
    </w:p>
    <w:p w:rsidR="00A15A7C" w:rsidRDefault="00A15A7C" w:rsidP="00A15A7C">
      <w:pPr>
        <w:pStyle w:val="Bezriadkovania"/>
        <w:rPr>
          <w:b/>
        </w:rPr>
      </w:pPr>
    </w:p>
    <w:p w:rsidR="00A15A7C" w:rsidRDefault="00A15A7C" w:rsidP="00A15A7C">
      <w:pPr>
        <w:pStyle w:val="Bezriadkovania"/>
        <w:rPr>
          <w:b/>
        </w:rPr>
      </w:pPr>
    </w:p>
    <w:p w:rsidR="00A15A7C" w:rsidRPr="00413BCB" w:rsidRDefault="00A15A7C" w:rsidP="00A15A7C">
      <w:pPr>
        <w:pStyle w:val="Bezriadkovania"/>
        <w:rPr>
          <w:b/>
        </w:rPr>
      </w:pPr>
      <w:r w:rsidRPr="00413BCB">
        <w:rPr>
          <w:b/>
        </w:rPr>
        <w:tab/>
      </w:r>
      <w:r w:rsidRPr="00413BCB">
        <w:rPr>
          <w:b/>
        </w:rPr>
        <w:tab/>
      </w:r>
    </w:p>
    <w:p w:rsidR="00A15A7C" w:rsidRPr="00413BCB" w:rsidRDefault="00A15A7C" w:rsidP="00A15A7C">
      <w:pPr>
        <w:pStyle w:val="Bezriadkovania"/>
      </w:pPr>
      <w:r w:rsidRPr="00413BCB">
        <w:rPr>
          <w:b/>
        </w:rPr>
        <w:tab/>
      </w:r>
    </w:p>
    <w:p w:rsidR="00A15A7C" w:rsidRDefault="00A15A7C" w:rsidP="00A15A7C">
      <w:pPr>
        <w:pStyle w:val="Bezriadkovania"/>
      </w:pPr>
      <w:r w:rsidRPr="00413BCB">
        <w:t xml:space="preserve">V Senici dňa  </w:t>
      </w:r>
      <w:r w:rsidR="00A6668F">
        <w:t>02.12</w:t>
      </w:r>
      <w:r w:rsidR="00096794">
        <w:t>.2024</w:t>
      </w:r>
    </w:p>
    <w:p w:rsidR="00B944B0" w:rsidRDefault="00B944B0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</w:p>
    <w:p w:rsidR="00CF110D" w:rsidRDefault="00CF110D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</w:p>
    <w:p w:rsidR="00B944B0" w:rsidRDefault="00B944B0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</w:p>
    <w:p w:rsidR="00A15A7C" w:rsidRPr="00413BCB" w:rsidRDefault="00A15A7C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  <w:r w:rsidRPr="00413BCB">
        <w:rPr>
          <w:b/>
        </w:rPr>
        <w:lastRenderedPageBreak/>
        <w:t xml:space="preserve">Mesto Senica </w:t>
      </w:r>
    </w:p>
    <w:p w:rsidR="00A15A7C" w:rsidRPr="00413BCB" w:rsidRDefault="00A15A7C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  <w:r w:rsidRPr="00413BCB">
        <w:rPr>
          <w:b/>
        </w:rPr>
        <w:t xml:space="preserve"> Hlavn</w:t>
      </w:r>
      <w:r>
        <w:rPr>
          <w:b/>
        </w:rPr>
        <w:t>ý</w:t>
      </w:r>
      <w:r w:rsidRPr="00413BCB">
        <w:rPr>
          <w:b/>
        </w:rPr>
        <w:t xml:space="preserve"> kontrolór</w:t>
      </w:r>
    </w:p>
    <w:p w:rsidR="00A15A7C" w:rsidRPr="00413BCB" w:rsidRDefault="00A15A7C" w:rsidP="00A15A7C">
      <w:pPr>
        <w:tabs>
          <w:tab w:val="left" w:pos="2835"/>
        </w:tabs>
        <w:jc w:val="center"/>
        <w:rPr>
          <w:b/>
        </w:rPr>
      </w:pP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</w:p>
    <w:p w:rsidR="00A15A7C" w:rsidRPr="00413BCB" w:rsidRDefault="00A15A7C" w:rsidP="00A15A7C">
      <w:pPr>
        <w:jc w:val="both"/>
        <w:rPr>
          <w:b/>
          <w:u w:val="single"/>
        </w:rPr>
      </w:pPr>
    </w:p>
    <w:p w:rsidR="00A15A7C" w:rsidRPr="00413BCB" w:rsidRDefault="00A15A7C" w:rsidP="00A15A7C">
      <w:pPr>
        <w:jc w:val="center"/>
        <w:rPr>
          <w:b/>
        </w:rPr>
      </w:pPr>
      <w:r w:rsidRPr="00413BCB">
        <w:rPr>
          <w:b/>
        </w:rPr>
        <w:t xml:space="preserve">Správa o plnení uznesenia </w:t>
      </w:r>
      <w:proofErr w:type="spellStart"/>
      <w:r w:rsidRPr="00413BCB">
        <w:rPr>
          <w:b/>
        </w:rPr>
        <w:t>MsZ</w:t>
      </w:r>
      <w:proofErr w:type="spellEnd"/>
      <w:r w:rsidRPr="00413BCB">
        <w:rPr>
          <w:b/>
        </w:rPr>
        <w:t xml:space="preserve"> v Senici č.  </w:t>
      </w:r>
      <w:r>
        <w:rPr>
          <w:b/>
        </w:rPr>
        <w:t>8/2023/269/b</w:t>
      </w:r>
      <w:r w:rsidRPr="00413BCB">
        <w:rPr>
          <w:b/>
        </w:rPr>
        <w:t xml:space="preserve"> zo dňa </w:t>
      </w:r>
      <w:r w:rsidR="00E71C19">
        <w:rPr>
          <w:b/>
        </w:rPr>
        <w:t>14.12.2023</w:t>
      </w:r>
      <w:r w:rsidRPr="00413BCB">
        <w:rPr>
          <w:b/>
        </w:rPr>
        <w:t xml:space="preserve"> </w:t>
      </w:r>
    </w:p>
    <w:p w:rsidR="00A15A7C" w:rsidRDefault="00A15A7C" w:rsidP="00A15A7C">
      <w:pPr>
        <w:pStyle w:val="Zkladntext"/>
        <w:jc w:val="both"/>
        <w:rPr>
          <w:szCs w:val="24"/>
        </w:rPr>
      </w:pPr>
    </w:p>
    <w:p w:rsidR="00A15A7C" w:rsidRPr="00413BCB" w:rsidRDefault="00A15A7C" w:rsidP="00A15A7C">
      <w:pPr>
        <w:pStyle w:val="Zkladntext"/>
        <w:jc w:val="both"/>
        <w:rPr>
          <w:szCs w:val="24"/>
        </w:rPr>
      </w:pPr>
    </w:p>
    <w:p w:rsidR="00A15A7C" w:rsidRPr="00413BCB" w:rsidRDefault="00A15A7C" w:rsidP="00A15A7C">
      <w:pPr>
        <w:pStyle w:val="Zkladntext"/>
        <w:tabs>
          <w:tab w:val="left" w:pos="709"/>
        </w:tabs>
        <w:jc w:val="both"/>
        <w:rPr>
          <w:szCs w:val="24"/>
        </w:rPr>
      </w:pPr>
      <w:r w:rsidRPr="00413BCB">
        <w:rPr>
          <w:szCs w:val="24"/>
        </w:rPr>
        <w:t>Uznesením</w:t>
      </w:r>
      <w:r>
        <w:rPr>
          <w:szCs w:val="24"/>
        </w:rPr>
        <w:t xml:space="preserve"> č. 8/2023/269</w:t>
      </w:r>
      <w:r w:rsidRPr="00413BCB">
        <w:rPr>
          <w:szCs w:val="24"/>
        </w:rPr>
        <w:t>/b</w:t>
      </w:r>
      <w:r w:rsidR="000A5503">
        <w:rPr>
          <w:szCs w:val="24"/>
        </w:rPr>
        <w:t xml:space="preserve"> </w:t>
      </w:r>
      <w:r w:rsidRPr="00413BCB">
        <w:rPr>
          <w:szCs w:val="24"/>
        </w:rPr>
        <w:t>bolo uložené hlavnému kontrolórovi: „</w:t>
      </w:r>
      <w:r>
        <w:rPr>
          <w:szCs w:val="24"/>
        </w:rPr>
        <w:t xml:space="preserve">Vykonať kontrolu  zmlúv uzatvorených mestom podľa Zásad hospodárenia a nakladania s majetkom mesta Senica a tiež vykonať kontrolu obchodno-právnych zmlúv uzatvorených mestom podľa Obchodného zákonníka a o výsledku tejto kontroly informovať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 Senici na jeho každom zasadnutí.“</w:t>
      </w:r>
      <w:r w:rsidRPr="00413BCB">
        <w:rPr>
          <w:szCs w:val="24"/>
        </w:rPr>
        <w:t xml:space="preserve"> </w:t>
      </w:r>
    </w:p>
    <w:p w:rsidR="00A15A7C" w:rsidRPr="00413BCB" w:rsidRDefault="00A15A7C" w:rsidP="00A15A7C">
      <w:pPr>
        <w:pStyle w:val="Zkladntext"/>
        <w:jc w:val="both"/>
        <w:rPr>
          <w:szCs w:val="24"/>
        </w:rPr>
      </w:pPr>
    </w:p>
    <w:p w:rsidR="00A15A7C" w:rsidRPr="00413BCB" w:rsidRDefault="00A15A7C" w:rsidP="00A15A7C">
      <w:pPr>
        <w:pStyle w:val="Zkladntext"/>
        <w:jc w:val="both"/>
        <w:rPr>
          <w:szCs w:val="24"/>
        </w:rPr>
      </w:pPr>
      <w:r w:rsidRPr="00413BCB">
        <w:rPr>
          <w:szCs w:val="24"/>
        </w:rPr>
        <w:t>Majetkovo - právne oddelenie Mestského úradu v Senici ku kontrole predložilo:</w:t>
      </w:r>
    </w:p>
    <w:p w:rsidR="00A15A7C" w:rsidRDefault="00A15A7C" w:rsidP="00A15A7C">
      <w:pPr>
        <w:pStyle w:val="Zkladntext"/>
        <w:jc w:val="both"/>
        <w:rPr>
          <w:szCs w:val="24"/>
        </w:rPr>
      </w:pPr>
    </w:p>
    <w:p w:rsidR="009E2DE9" w:rsidRPr="00413BCB" w:rsidRDefault="009E2DE9" w:rsidP="00C71C9C">
      <w:pPr>
        <w:pStyle w:val="Zkladntext"/>
        <w:jc w:val="both"/>
        <w:rPr>
          <w:b/>
          <w:szCs w:val="24"/>
        </w:rPr>
      </w:pPr>
      <w:r w:rsidRPr="00413BCB">
        <w:rPr>
          <w:b/>
          <w:szCs w:val="24"/>
        </w:rPr>
        <w:t xml:space="preserve">I. Kúpne zmluvy o predaji nehnuteľného majetku mesta, kúpne zmluvy o nadobudnutí nehnuteľnosti do majetku mesta,  dodatky ku kúpnym zmluvám, zmluvy o uzavretí budúcej zmluvy, darovacie zmluvy, zmluvy o bezodplatnom prevode  nehnuteľného majetku vo verejnom záujme, zámenné zmluvy, zmluvy o vecných bremenách  </w:t>
      </w:r>
    </w:p>
    <w:p w:rsidR="00A15A7C" w:rsidRDefault="00A15A7C" w:rsidP="00A15A7C">
      <w:pPr>
        <w:pStyle w:val="Zkladntext2"/>
        <w:spacing w:after="0" w:line="240" w:lineRule="auto"/>
        <w:jc w:val="both"/>
        <w:rPr>
          <w:b/>
        </w:rPr>
      </w:pPr>
    </w:p>
    <w:p w:rsidR="003E6A00" w:rsidRDefault="00C71C9C" w:rsidP="004223C0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413BCB">
        <w:rPr>
          <w:b/>
        </w:rPr>
        <w:t>1</w:t>
      </w:r>
      <w:r w:rsidRPr="00E16AD2">
        <w:rPr>
          <w:b/>
        </w:rPr>
        <w:t>.</w:t>
      </w:r>
      <w:r w:rsidRPr="00E16AD2">
        <w:rPr>
          <w:b/>
          <w:lang w:val="sk-SK"/>
        </w:rPr>
        <w:t xml:space="preserve">  </w:t>
      </w:r>
      <w:r w:rsidR="003E6A00" w:rsidRPr="00E16AD2">
        <w:rPr>
          <w:b/>
          <w:lang w:val="sk-SK"/>
        </w:rPr>
        <w:t>Kúpna zmluva</w:t>
      </w:r>
      <w:r w:rsidR="003E6A00">
        <w:rPr>
          <w:b/>
          <w:lang w:val="sk-SK"/>
        </w:rPr>
        <w:t xml:space="preserve"> </w:t>
      </w:r>
      <w:r w:rsidR="003E6A00" w:rsidRPr="00E16AD2">
        <w:rPr>
          <w:b/>
        </w:rPr>
        <w:t>s</w:t>
      </w:r>
      <w:r w:rsidR="003E6A00">
        <w:rPr>
          <w:b/>
        </w:rPr>
        <w:t> </w:t>
      </w:r>
      <w:r w:rsidR="003E6A00">
        <w:rPr>
          <w:b/>
          <w:lang w:val="sk-SK"/>
        </w:rPr>
        <w:t xml:space="preserve">kupujúcim </w:t>
      </w:r>
      <w:r w:rsidR="00314F7A">
        <w:rPr>
          <w:b/>
          <w:lang w:val="sk-SK"/>
        </w:rPr>
        <w:t xml:space="preserve">Jozef </w:t>
      </w:r>
      <w:proofErr w:type="spellStart"/>
      <w:r w:rsidR="00314F7A">
        <w:rPr>
          <w:b/>
          <w:lang w:val="sk-SK"/>
        </w:rPr>
        <w:t>Pocklan</w:t>
      </w:r>
      <w:proofErr w:type="spellEnd"/>
      <w:r w:rsidR="00314F7A">
        <w:rPr>
          <w:b/>
          <w:lang w:val="sk-SK"/>
        </w:rPr>
        <w:t xml:space="preserve"> </w:t>
      </w:r>
      <w:r w:rsidR="00B2129B">
        <w:rPr>
          <w:b/>
          <w:lang w:val="sk-SK"/>
        </w:rPr>
        <w:t>s manželkou</w:t>
      </w:r>
      <w:r w:rsidR="00314F7A">
        <w:rPr>
          <w:b/>
          <w:lang w:val="sk-SK"/>
        </w:rPr>
        <w:t xml:space="preserve"> Silvia </w:t>
      </w:r>
      <w:proofErr w:type="spellStart"/>
      <w:r w:rsidR="00314F7A">
        <w:rPr>
          <w:b/>
          <w:lang w:val="sk-SK"/>
        </w:rPr>
        <w:t>Pocklan</w:t>
      </w:r>
      <w:proofErr w:type="spellEnd"/>
      <w:r w:rsidR="003E6A00">
        <w:rPr>
          <w:b/>
          <w:lang w:val="sk-SK"/>
        </w:rPr>
        <w:t>, Senica</w:t>
      </w:r>
      <w:r w:rsidR="003E6A00">
        <w:rPr>
          <w:sz w:val="22"/>
          <w:szCs w:val="22"/>
          <w:lang w:val="sk-SK"/>
        </w:rPr>
        <w:t xml:space="preserve"> </w:t>
      </w:r>
    </w:p>
    <w:p w:rsidR="004223C0" w:rsidRPr="00835CFA" w:rsidRDefault="004223C0" w:rsidP="004223C0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Odpredaj</w:t>
      </w:r>
      <w:r w:rsidRPr="00835CFA">
        <w:rPr>
          <w:sz w:val="22"/>
          <w:szCs w:val="22"/>
          <w:lang w:val="sk-SK"/>
        </w:rPr>
        <w:t xml:space="preserve"> </w:t>
      </w:r>
      <w:r w:rsidRPr="00835CFA">
        <w:rPr>
          <w:sz w:val="22"/>
          <w:szCs w:val="22"/>
        </w:rPr>
        <w:t>nehnuteľnost</w:t>
      </w:r>
      <w:r w:rsidRPr="00835CFA">
        <w:rPr>
          <w:sz w:val="22"/>
          <w:szCs w:val="22"/>
          <w:lang w:val="sk-SK"/>
        </w:rPr>
        <w:t>í</w:t>
      </w:r>
      <w:r w:rsidRPr="00835CFA">
        <w:rPr>
          <w:sz w:val="22"/>
          <w:szCs w:val="22"/>
        </w:rPr>
        <w:t xml:space="preserve"> a kúpna cena </w:t>
      </w:r>
      <w:r w:rsidRPr="00835CFA">
        <w:rPr>
          <w:sz w:val="22"/>
          <w:szCs w:val="22"/>
          <w:lang w:val="sk-SK"/>
        </w:rPr>
        <w:t xml:space="preserve">schválené uznesením </w:t>
      </w:r>
      <w:proofErr w:type="spellStart"/>
      <w:r w:rsidRPr="00835CFA">
        <w:rPr>
          <w:sz w:val="22"/>
          <w:szCs w:val="22"/>
          <w:lang w:val="sk-SK"/>
        </w:rPr>
        <w:t>MsZ</w:t>
      </w:r>
      <w:proofErr w:type="spellEnd"/>
      <w:r w:rsidRPr="00835CFA">
        <w:rPr>
          <w:sz w:val="22"/>
          <w:szCs w:val="22"/>
          <w:lang w:val="sk-SK"/>
        </w:rPr>
        <w:t xml:space="preserve"> č. </w:t>
      </w:r>
      <w:r>
        <w:rPr>
          <w:sz w:val="22"/>
          <w:szCs w:val="22"/>
          <w:lang w:val="sk-SK"/>
        </w:rPr>
        <w:t>1</w:t>
      </w:r>
      <w:r w:rsidR="00B2129B">
        <w:rPr>
          <w:sz w:val="22"/>
          <w:szCs w:val="22"/>
          <w:lang w:val="sk-SK"/>
        </w:rPr>
        <w:t>0</w:t>
      </w:r>
      <w:r>
        <w:rPr>
          <w:sz w:val="22"/>
          <w:szCs w:val="22"/>
          <w:lang w:val="sk-SK"/>
        </w:rPr>
        <w:t>/2024/</w:t>
      </w:r>
      <w:r w:rsidR="00B2129B">
        <w:rPr>
          <w:sz w:val="22"/>
          <w:szCs w:val="22"/>
          <w:lang w:val="sk-SK"/>
        </w:rPr>
        <w:t>328</w:t>
      </w:r>
      <w:r w:rsidRPr="00835CFA">
        <w:rPr>
          <w:sz w:val="22"/>
          <w:szCs w:val="22"/>
          <w:lang w:val="sk-SK"/>
        </w:rPr>
        <w:t xml:space="preserve"> zo dňa </w:t>
      </w:r>
      <w:r w:rsidR="00B2129B">
        <w:rPr>
          <w:sz w:val="22"/>
          <w:szCs w:val="22"/>
          <w:lang w:val="sk-SK"/>
        </w:rPr>
        <w:t>18.04</w:t>
      </w:r>
      <w:r>
        <w:rPr>
          <w:sz w:val="22"/>
          <w:szCs w:val="22"/>
          <w:lang w:val="sk-SK"/>
        </w:rPr>
        <w:t>.2024</w:t>
      </w:r>
    </w:p>
    <w:p w:rsidR="00B62876" w:rsidRDefault="004223C0" w:rsidP="00537D3A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835CFA">
        <w:rPr>
          <w:b/>
          <w:sz w:val="22"/>
          <w:szCs w:val="22"/>
          <w:lang w:val="sk-SK"/>
        </w:rPr>
        <w:t>Dátum uzatvorenia zmluvy:</w:t>
      </w:r>
      <w:r w:rsidRPr="00835CFA">
        <w:rPr>
          <w:sz w:val="22"/>
          <w:szCs w:val="22"/>
          <w:lang w:val="sk-SK"/>
        </w:rPr>
        <w:t xml:space="preserve"> </w:t>
      </w:r>
      <w:r w:rsidR="00B2129B">
        <w:rPr>
          <w:sz w:val="22"/>
          <w:szCs w:val="22"/>
          <w:lang w:val="sk-SK"/>
        </w:rPr>
        <w:t>26.09</w:t>
      </w:r>
      <w:r w:rsidRPr="00835CFA">
        <w:rPr>
          <w:sz w:val="22"/>
          <w:szCs w:val="22"/>
          <w:lang w:val="sk-SK"/>
        </w:rPr>
        <w:t>.2024</w:t>
      </w:r>
      <w:r w:rsidRPr="00835CFA">
        <w:rPr>
          <w:sz w:val="22"/>
          <w:szCs w:val="22"/>
        </w:rPr>
        <w:t>,</w:t>
      </w:r>
      <w:r w:rsidRPr="00835CFA">
        <w:rPr>
          <w:b/>
          <w:sz w:val="22"/>
          <w:szCs w:val="22"/>
        </w:rPr>
        <w:t xml:space="preserve"> predmet zmluvy</w:t>
      </w:r>
      <w:r w:rsidRPr="00835CFA">
        <w:rPr>
          <w:sz w:val="22"/>
          <w:szCs w:val="22"/>
        </w:rPr>
        <w:t xml:space="preserve">: prevod </w:t>
      </w:r>
      <w:r w:rsidRPr="00835CFA">
        <w:rPr>
          <w:sz w:val="22"/>
          <w:szCs w:val="22"/>
          <w:lang w:val="sk-SK"/>
        </w:rPr>
        <w:t>vlastníckeho práva  k pozemk</w:t>
      </w:r>
      <w:r>
        <w:rPr>
          <w:sz w:val="22"/>
          <w:szCs w:val="22"/>
          <w:lang w:val="sk-SK"/>
        </w:rPr>
        <w:t>om</w:t>
      </w:r>
      <w:r w:rsidRPr="00835CFA">
        <w:rPr>
          <w:sz w:val="22"/>
          <w:szCs w:val="22"/>
          <w:lang w:val="sk-SK"/>
        </w:rPr>
        <w:t xml:space="preserve"> reg. C KN </w:t>
      </w:r>
      <w:proofErr w:type="spellStart"/>
      <w:r w:rsidRPr="00835CFA">
        <w:rPr>
          <w:sz w:val="22"/>
          <w:szCs w:val="22"/>
          <w:lang w:val="sk-SK"/>
        </w:rPr>
        <w:t>parc</w:t>
      </w:r>
      <w:proofErr w:type="spellEnd"/>
      <w:r w:rsidRPr="00835CFA">
        <w:rPr>
          <w:sz w:val="22"/>
          <w:szCs w:val="22"/>
          <w:lang w:val="sk-SK"/>
        </w:rPr>
        <w:t xml:space="preserve">. č. </w:t>
      </w:r>
      <w:r w:rsidR="00422E3D">
        <w:rPr>
          <w:sz w:val="22"/>
          <w:szCs w:val="22"/>
          <w:lang w:val="sk-SK"/>
        </w:rPr>
        <w:t>1405/</w:t>
      </w:r>
      <w:r w:rsidR="00A17985">
        <w:rPr>
          <w:sz w:val="22"/>
          <w:szCs w:val="22"/>
          <w:lang w:val="sk-SK"/>
        </w:rPr>
        <w:t>5</w:t>
      </w:r>
      <w:r w:rsidRPr="00835CFA">
        <w:rPr>
          <w:sz w:val="22"/>
          <w:szCs w:val="22"/>
          <w:lang w:val="sk-SK"/>
        </w:rPr>
        <w:t xml:space="preserve">, druh pozemku </w:t>
      </w:r>
      <w:r>
        <w:rPr>
          <w:sz w:val="22"/>
          <w:szCs w:val="22"/>
          <w:lang w:val="sk-SK"/>
        </w:rPr>
        <w:t>zastavaná plocha a nádvorie</w:t>
      </w:r>
      <w:r w:rsidRPr="00835CFA">
        <w:rPr>
          <w:sz w:val="22"/>
          <w:szCs w:val="22"/>
          <w:lang w:val="sk-SK"/>
        </w:rPr>
        <w:t xml:space="preserve"> vo výmere </w:t>
      </w:r>
      <w:r w:rsidR="00A17985">
        <w:rPr>
          <w:sz w:val="22"/>
          <w:szCs w:val="22"/>
          <w:lang w:val="sk-SK"/>
        </w:rPr>
        <w:t xml:space="preserve">25 </w:t>
      </w:r>
      <w:r w:rsidRPr="00835CFA">
        <w:rPr>
          <w:sz w:val="22"/>
          <w:szCs w:val="22"/>
          <w:lang w:val="sk-SK"/>
        </w:rPr>
        <w:t>m</w:t>
      </w:r>
      <w:r w:rsidRPr="00835CFA">
        <w:rPr>
          <w:sz w:val="22"/>
          <w:szCs w:val="22"/>
          <w:vertAlign w:val="superscript"/>
          <w:lang w:val="sk-SK"/>
        </w:rPr>
        <w:t>2</w:t>
      </w:r>
      <w:r w:rsidRPr="00835CFA">
        <w:rPr>
          <w:sz w:val="22"/>
          <w:szCs w:val="22"/>
          <w:lang w:val="sk-SK"/>
        </w:rPr>
        <w:t xml:space="preserve">,  </w:t>
      </w:r>
      <w:proofErr w:type="spellStart"/>
      <w:r w:rsidRPr="00835CFA">
        <w:rPr>
          <w:sz w:val="22"/>
          <w:szCs w:val="22"/>
          <w:lang w:val="sk-SK"/>
        </w:rPr>
        <w:t>k.ú</w:t>
      </w:r>
      <w:proofErr w:type="spellEnd"/>
      <w:r w:rsidRPr="00835CFA">
        <w:rPr>
          <w:sz w:val="22"/>
          <w:szCs w:val="22"/>
          <w:lang w:val="sk-SK"/>
        </w:rPr>
        <w:t xml:space="preserve">. </w:t>
      </w:r>
      <w:r w:rsidR="00F52B72">
        <w:rPr>
          <w:sz w:val="22"/>
          <w:szCs w:val="22"/>
          <w:lang w:val="sk-SK"/>
        </w:rPr>
        <w:t>Senica</w:t>
      </w:r>
      <w:r w:rsidRPr="00835CFA">
        <w:rPr>
          <w:sz w:val="22"/>
          <w:szCs w:val="22"/>
          <w:lang w:val="sk-SK"/>
        </w:rPr>
        <w:t xml:space="preserve">,  </w:t>
      </w:r>
      <w:r w:rsidRPr="00835CFA">
        <w:rPr>
          <w:b/>
          <w:sz w:val="22"/>
          <w:szCs w:val="22"/>
        </w:rPr>
        <w:t>kúpna cena:</w:t>
      </w:r>
      <w:r w:rsidRPr="00835CFA">
        <w:rPr>
          <w:sz w:val="22"/>
          <w:szCs w:val="22"/>
        </w:rPr>
        <w:t xml:space="preserve"> </w:t>
      </w:r>
      <w:r w:rsidRPr="00835CFA">
        <w:rPr>
          <w:sz w:val="22"/>
          <w:szCs w:val="22"/>
          <w:lang w:val="sk-SK"/>
        </w:rPr>
        <w:t xml:space="preserve">spolu za predmet zmluvy </w:t>
      </w:r>
      <w:r w:rsidR="00A17985">
        <w:rPr>
          <w:sz w:val="22"/>
          <w:szCs w:val="22"/>
          <w:lang w:val="sk-SK"/>
        </w:rPr>
        <w:t>1 125,00</w:t>
      </w:r>
      <w:r w:rsidRPr="00835CFA">
        <w:rPr>
          <w:sz w:val="22"/>
          <w:szCs w:val="22"/>
          <w:lang w:val="sk-SK"/>
        </w:rPr>
        <w:t xml:space="preserve"> €, </w:t>
      </w:r>
      <w:r w:rsidRPr="00835CFA">
        <w:rPr>
          <w:sz w:val="22"/>
          <w:szCs w:val="22"/>
        </w:rPr>
        <w:t>splatnosť</w:t>
      </w:r>
      <w:r w:rsidRPr="00835CFA">
        <w:rPr>
          <w:sz w:val="22"/>
          <w:szCs w:val="22"/>
          <w:lang w:val="sk-SK"/>
        </w:rPr>
        <w:t xml:space="preserve"> do 30 dní od nadobudnutia účinnosti zmluvy, </w:t>
      </w:r>
      <w:r w:rsidRPr="00835CFA">
        <w:rPr>
          <w:b/>
          <w:sz w:val="22"/>
          <w:szCs w:val="22"/>
        </w:rPr>
        <w:t xml:space="preserve">ďalšie dohodnuté ustanovenia: </w:t>
      </w:r>
      <w:r w:rsidRPr="00835CFA">
        <w:rPr>
          <w:sz w:val="22"/>
          <w:szCs w:val="22"/>
        </w:rPr>
        <w:t>vyhláseni</w:t>
      </w:r>
      <w:r w:rsidRPr="00835CFA">
        <w:rPr>
          <w:sz w:val="22"/>
          <w:szCs w:val="22"/>
          <w:lang w:val="sk-SK"/>
        </w:rPr>
        <w:t xml:space="preserve">a zmluvných strán, nadobudnutie vlastníckeho práva, odstúpenie od zmluvy a </w:t>
      </w:r>
      <w:r w:rsidRPr="00835CFA">
        <w:rPr>
          <w:sz w:val="22"/>
          <w:szCs w:val="22"/>
        </w:rPr>
        <w:t xml:space="preserve">záverečné ustanovenia, </w:t>
      </w:r>
      <w:r w:rsidRPr="00835CFA">
        <w:rPr>
          <w:b/>
          <w:sz w:val="22"/>
          <w:szCs w:val="22"/>
        </w:rPr>
        <w:t>zmluva zverejnená:</w:t>
      </w:r>
      <w:r w:rsidRPr="00835CFA">
        <w:rPr>
          <w:sz w:val="22"/>
          <w:szCs w:val="22"/>
          <w:lang w:val="sk-SK"/>
        </w:rPr>
        <w:t xml:space="preserve"> </w:t>
      </w:r>
      <w:r w:rsidR="00A17985">
        <w:rPr>
          <w:sz w:val="22"/>
          <w:szCs w:val="22"/>
          <w:lang w:val="sk-SK"/>
        </w:rPr>
        <w:t>26.09</w:t>
      </w:r>
      <w:r w:rsidRPr="00835CFA">
        <w:rPr>
          <w:sz w:val="22"/>
          <w:szCs w:val="22"/>
          <w:lang w:val="sk-SK"/>
        </w:rPr>
        <w:t>.2024</w:t>
      </w:r>
      <w:r w:rsidRPr="00835CFA">
        <w:rPr>
          <w:sz w:val="22"/>
          <w:szCs w:val="22"/>
        </w:rPr>
        <w:t xml:space="preserve">, </w:t>
      </w:r>
      <w:r w:rsidRPr="00835CFA">
        <w:rPr>
          <w:b/>
          <w:sz w:val="22"/>
          <w:szCs w:val="22"/>
        </w:rPr>
        <w:t>zmluva účinná:</w:t>
      </w:r>
      <w:r w:rsidRPr="00835CFA">
        <w:rPr>
          <w:sz w:val="22"/>
          <w:szCs w:val="22"/>
        </w:rPr>
        <w:t xml:space="preserve"> </w:t>
      </w:r>
      <w:r w:rsidR="00A17985">
        <w:rPr>
          <w:sz w:val="22"/>
          <w:szCs w:val="22"/>
          <w:lang w:val="sk-SK"/>
        </w:rPr>
        <w:t>27.09</w:t>
      </w:r>
      <w:r w:rsidRPr="00835CFA">
        <w:rPr>
          <w:sz w:val="22"/>
          <w:szCs w:val="22"/>
          <w:lang w:val="sk-SK"/>
        </w:rPr>
        <w:t>.2024</w:t>
      </w:r>
      <w:r w:rsidR="00B62876">
        <w:rPr>
          <w:sz w:val="22"/>
          <w:szCs w:val="22"/>
          <w:lang w:val="sk-SK"/>
        </w:rPr>
        <w:t xml:space="preserve">, </w:t>
      </w:r>
      <w:r w:rsidRPr="00835CFA">
        <w:rPr>
          <w:sz w:val="22"/>
          <w:szCs w:val="22"/>
          <w:lang w:val="sk-SK"/>
        </w:rPr>
        <w:t xml:space="preserve"> </w:t>
      </w:r>
    </w:p>
    <w:p w:rsidR="00A17985" w:rsidRPr="00835CFA" w:rsidRDefault="003C1483" w:rsidP="00A17985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3C2D99">
        <w:rPr>
          <w:b/>
          <w:sz w:val="22"/>
          <w:szCs w:val="22"/>
        </w:rPr>
        <w:t xml:space="preserve">Zverejnenie: </w:t>
      </w:r>
      <w:r w:rsidR="00A17985" w:rsidRPr="003C2D99">
        <w:rPr>
          <w:sz w:val="22"/>
          <w:szCs w:val="22"/>
        </w:rPr>
        <w:t>zámer previesť nehnuteľný majetok</w:t>
      </w:r>
      <w:r w:rsidR="00A17985" w:rsidRPr="003C2D99">
        <w:rPr>
          <w:sz w:val="22"/>
          <w:szCs w:val="22"/>
          <w:lang w:val="sk-SK"/>
        </w:rPr>
        <w:t xml:space="preserve"> - pozemok zastavaný stavbou vo vlastníctve nadobúdateľa vrátane priľahlej plochy, ktorá svojím umiestnením a využitím tvorí neoddeliteľný celok so stavbou (§ 9a ods. 15 písm. b) zákona č. 138/1991 Zb. o majetku obcí)</w:t>
      </w:r>
      <w:r w:rsidR="00A17985" w:rsidRPr="003C2D99">
        <w:rPr>
          <w:sz w:val="22"/>
          <w:szCs w:val="22"/>
        </w:rPr>
        <w:t>, nepodlieha povinnosti jeho zverejnenia.</w:t>
      </w:r>
      <w:r w:rsidR="00A17985">
        <w:rPr>
          <w:sz w:val="22"/>
          <w:szCs w:val="22"/>
        </w:rPr>
        <w:t xml:space="preserve">  </w:t>
      </w:r>
    </w:p>
    <w:p w:rsidR="002C602B" w:rsidRDefault="002C602B" w:rsidP="002C602B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223466">
        <w:rPr>
          <w:b/>
          <w:sz w:val="22"/>
          <w:szCs w:val="22"/>
        </w:rPr>
        <w:t xml:space="preserve">Vklad povolený: </w:t>
      </w:r>
      <w:r w:rsidRPr="00223466">
        <w:rPr>
          <w:sz w:val="22"/>
          <w:szCs w:val="22"/>
        </w:rPr>
        <w:t xml:space="preserve"> </w:t>
      </w:r>
      <w:r w:rsidR="00A17985">
        <w:rPr>
          <w:sz w:val="22"/>
          <w:szCs w:val="22"/>
          <w:lang w:val="sk-SK"/>
        </w:rPr>
        <w:t>29.10</w:t>
      </w:r>
      <w:r>
        <w:rPr>
          <w:sz w:val="22"/>
          <w:szCs w:val="22"/>
          <w:lang w:val="sk-SK"/>
        </w:rPr>
        <w:t>.2024</w:t>
      </w:r>
      <w:r>
        <w:rPr>
          <w:sz w:val="22"/>
          <w:szCs w:val="22"/>
        </w:rPr>
        <w:t>.</w:t>
      </w:r>
    </w:p>
    <w:p w:rsidR="00030021" w:rsidRDefault="00030021" w:rsidP="002C602B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030021" w:rsidRDefault="00030021" w:rsidP="002C602B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EA7B2F" w:rsidRDefault="00EA7B2F" w:rsidP="0071015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A15A7C" w:rsidRPr="00413BCB" w:rsidRDefault="00A15A7C" w:rsidP="00A15A7C">
      <w:pPr>
        <w:pStyle w:val="Zkladntext"/>
        <w:jc w:val="both"/>
        <w:rPr>
          <w:b/>
          <w:szCs w:val="24"/>
        </w:rPr>
      </w:pPr>
      <w:r w:rsidRPr="00413BCB">
        <w:rPr>
          <w:b/>
          <w:szCs w:val="24"/>
        </w:rPr>
        <w:t>I</w:t>
      </w:r>
      <w:r w:rsidR="003D4148">
        <w:rPr>
          <w:b/>
          <w:szCs w:val="24"/>
        </w:rPr>
        <w:t>I</w:t>
      </w:r>
      <w:r w:rsidRPr="00413BCB">
        <w:rPr>
          <w:b/>
          <w:szCs w:val="24"/>
        </w:rPr>
        <w:t xml:space="preserve">. Zmluvy o nájme nehnuteľností, zmluvy o nájme nebytových priestorov, dodatky k zmluvám o nájme nehnuteľností a nebytových priestorov vo vlastníctve mesta, dohody o ukončení  nájomných zmlúv </w:t>
      </w:r>
    </w:p>
    <w:p w:rsidR="00A15A7C" w:rsidRDefault="00A15A7C" w:rsidP="00A15A7C">
      <w:pPr>
        <w:pStyle w:val="Zkladntext"/>
        <w:jc w:val="both"/>
        <w:rPr>
          <w:b/>
          <w:szCs w:val="24"/>
        </w:rPr>
      </w:pPr>
    </w:p>
    <w:p w:rsidR="000A4913" w:rsidRPr="00EF31ED" w:rsidRDefault="00A15A7C" w:rsidP="000C15CD">
      <w:pPr>
        <w:pStyle w:val="Zkladntext"/>
        <w:tabs>
          <w:tab w:val="left" w:pos="709"/>
        </w:tabs>
        <w:jc w:val="both"/>
        <w:rPr>
          <w:b/>
          <w:sz w:val="22"/>
          <w:szCs w:val="22"/>
        </w:rPr>
      </w:pPr>
      <w:r w:rsidRPr="00413BCB">
        <w:rPr>
          <w:b/>
          <w:szCs w:val="24"/>
        </w:rPr>
        <w:t>1.</w:t>
      </w:r>
      <w:r w:rsidR="00711B45">
        <w:rPr>
          <w:b/>
          <w:szCs w:val="24"/>
        </w:rPr>
        <w:t xml:space="preserve">   </w:t>
      </w:r>
      <w:r w:rsidR="000A4913" w:rsidRPr="00F664B3">
        <w:rPr>
          <w:b/>
          <w:szCs w:val="24"/>
        </w:rPr>
        <w:t xml:space="preserve">Zmluva o krátkodobom nájme nebytových priestorov s nájomcom </w:t>
      </w:r>
      <w:r w:rsidR="00A17985">
        <w:rPr>
          <w:b/>
          <w:szCs w:val="24"/>
        </w:rPr>
        <w:t>Katarína Vašková</w:t>
      </w:r>
      <w:r w:rsidR="000A4913" w:rsidRPr="00F664B3">
        <w:rPr>
          <w:b/>
          <w:szCs w:val="24"/>
        </w:rPr>
        <w:t xml:space="preserve">, </w:t>
      </w:r>
      <w:r w:rsidR="000A4913">
        <w:rPr>
          <w:b/>
          <w:szCs w:val="24"/>
        </w:rPr>
        <w:t>Senica</w:t>
      </w:r>
    </w:p>
    <w:p w:rsidR="000A4913" w:rsidRDefault="000A4913" w:rsidP="000A4913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 w:rsidR="0071652D">
        <w:rPr>
          <w:sz w:val="22"/>
          <w:szCs w:val="22"/>
          <w:lang w:val="sk-SK"/>
        </w:rPr>
        <w:t>13.09</w:t>
      </w:r>
      <w:r>
        <w:rPr>
          <w:sz w:val="22"/>
          <w:szCs w:val="22"/>
          <w:lang w:val="sk-SK"/>
        </w:rPr>
        <w:t>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</w:rPr>
        <w:t>dočasné užívanie</w:t>
      </w:r>
      <w:r>
        <w:rPr>
          <w:sz w:val="22"/>
          <w:szCs w:val="22"/>
          <w:lang w:val="sk-SK"/>
        </w:rPr>
        <w:t xml:space="preserve"> nebytových priestorov nachádzajúcich sa v prevádzkovej budove so </w:t>
      </w:r>
      <w:proofErr w:type="spellStart"/>
      <w:r>
        <w:rPr>
          <w:sz w:val="22"/>
          <w:szCs w:val="22"/>
          <w:lang w:val="sk-SK"/>
        </w:rPr>
        <w:t>súp</w:t>
      </w:r>
      <w:proofErr w:type="spellEnd"/>
      <w:r>
        <w:rPr>
          <w:sz w:val="22"/>
          <w:szCs w:val="22"/>
          <w:lang w:val="sk-SK"/>
        </w:rPr>
        <w:t>. č. 5174 (bývalý Notársky dom) – spoločenská miestnosť, kuchynka a toalety na I. nadzemnom podlaží,</w:t>
      </w:r>
      <w:r w:rsidRPr="00167A30">
        <w:rPr>
          <w:sz w:val="22"/>
          <w:szCs w:val="22"/>
        </w:rPr>
        <w:t> </w:t>
      </w:r>
      <w:proofErr w:type="spellStart"/>
      <w:r w:rsidRPr="00167A30">
        <w:rPr>
          <w:sz w:val="22"/>
          <w:szCs w:val="22"/>
        </w:rPr>
        <w:t>k.ú</w:t>
      </w:r>
      <w:proofErr w:type="spellEnd"/>
      <w:r w:rsidRPr="00167A30">
        <w:rPr>
          <w:sz w:val="22"/>
          <w:szCs w:val="22"/>
        </w:rPr>
        <w:t xml:space="preserve">. </w:t>
      </w:r>
      <w:r>
        <w:rPr>
          <w:sz w:val="22"/>
          <w:szCs w:val="22"/>
          <w:lang w:val="sk-SK"/>
        </w:rPr>
        <w:t>Senica</w:t>
      </w:r>
      <w:r w:rsidRPr="00167A30">
        <w:rPr>
          <w:bCs/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 xml:space="preserve">účel nájmu: </w:t>
      </w:r>
      <w:r w:rsidR="00CE02DE">
        <w:rPr>
          <w:sz w:val="22"/>
          <w:szCs w:val="22"/>
          <w:lang w:val="sk-SK"/>
        </w:rPr>
        <w:t xml:space="preserve">smútočné posedenie, </w:t>
      </w:r>
      <w:r w:rsidRPr="00167A30">
        <w:rPr>
          <w:b/>
          <w:sz w:val="22"/>
          <w:szCs w:val="22"/>
        </w:rPr>
        <w:t xml:space="preserve">nájomné: </w:t>
      </w:r>
      <w:r w:rsidR="00CE02DE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5,00 € </w:t>
      </w:r>
      <w:r w:rsidRPr="00167A30">
        <w:rPr>
          <w:sz w:val="22"/>
          <w:szCs w:val="22"/>
        </w:rPr>
        <w:t xml:space="preserve">za predmet </w:t>
      </w:r>
      <w:r>
        <w:rPr>
          <w:sz w:val="22"/>
          <w:szCs w:val="22"/>
          <w:lang w:val="sk-SK"/>
        </w:rPr>
        <w:t xml:space="preserve">nájmu spolu s paušálnou náhradou za spotrebované energie vo výške </w:t>
      </w:r>
      <w:r w:rsidR="00CE02DE">
        <w:rPr>
          <w:sz w:val="22"/>
          <w:szCs w:val="22"/>
          <w:lang w:val="sk-SK"/>
        </w:rPr>
        <w:t>10</w:t>
      </w:r>
      <w:r>
        <w:rPr>
          <w:sz w:val="22"/>
          <w:szCs w:val="22"/>
          <w:lang w:val="sk-SK"/>
        </w:rPr>
        <w:t>,00 €</w:t>
      </w:r>
      <w:r w:rsidRPr="00167A30">
        <w:rPr>
          <w:sz w:val="22"/>
          <w:szCs w:val="22"/>
        </w:rPr>
        <w:t xml:space="preserve">, </w:t>
      </w:r>
      <w:r w:rsidRPr="00167A30">
        <w:rPr>
          <w:b/>
          <w:sz w:val="22"/>
          <w:szCs w:val="22"/>
        </w:rPr>
        <w:t>splatnosť:</w:t>
      </w:r>
      <w:r>
        <w:rPr>
          <w:sz w:val="22"/>
          <w:szCs w:val="22"/>
          <w:lang w:val="sk-SK"/>
        </w:rPr>
        <w:t> </w:t>
      </w:r>
      <w:r w:rsidR="00CE02DE">
        <w:rPr>
          <w:sz w:val="22"/>
          <w:szCs w:val="22"/>
          <w:lang w:val="sk-SK"/>
        </w:rPr>
        <w:t>11</w:t>
      </w:r>
      <w:r w:rsidR="0071652D">
        <w:rPr>
          <w:sz w:val="22"/>
          <w:szCs w:val="22"/>
          <w:lang w:val="sk-SK"/>
        </w:rPr>
        <w:t>.10.2024</w:t>
      </w:r>
      <w:r>
        <w:rPr>
          <w:sz w:val="22"/>
          <w:szCs w:val="22"/>
          <w:lang w:val="sk-SK"/>
        </w:rPr>
        <w:t xml:space="preserve">, </w:t>
      </w:r>
      <w:r w:rsidRPr="00167A30">
        <w:rPr>
          <w:b/>
          <w:sz w:val="22"/>
          <w:szCs w:val="22"/>
        </w:rPr>
        <w:t>doba nájmu</w:t>
      </w:r>
      <w:r>
        <w:rPr>
          <w:sz w:val="22"/>
          <w:szCs w:val="22"/>
        </w:rPr>
        <w:t>: doba určitá</w:t>
      </w:r>
      <w:r w:rsidR="00493A63">
        <w:rPr>
          <w:sz w:val="22"/>
          <w:szCs w:val="22"/>
          <w:lang w:val="sk-SK"/>
        </w:rPr>
        <w:t xml:space="preserve"> </w:t>
      </w:r>
      <w:r w:rsidR="00CE02DE">
        <w:rPr>
          <w:sz w:val="22"/>
          <w:szCs w:val="22"/>
          <w:lang w:val="sk-SK"/>
        </w:rPr>
        <w:t>11.10</w:t>
      </w:r>
      <w:r>
        <w:rPr>
          <w:sz w:val="22"/>
          <w:szCs w:val="22"/>
          <w:lang w:val="sk-SK"/>
        </w:rPr>
        <w:t>.2024</w:t>
      </w:r>
      <w:r w:rsidR="00E54BE1">
        <w:rPr>
          <w:sz w:val="22"/>
          <w:szCs w:val="22"/>
          <w:lang w:val="sk-SK"/>
        </w:rPr>
        <w:t xml:space="preserve"> </w:t>
      </w:r>
      <w:r w:rsidR="00CE02DE">
        <w:rPr>
          <w:sz w:val="22"/>
          <w:szCs w:val="22"/>
          <w:lang w:val="sk-SK"/>
        </w:rPr>
        <w:t xml:space="preserve">od 08:00 hod. do 17:00 hod., </w:t>
      </w:r>
      <w:r w:rsidR="00E54BE1">
        <w:rPr>
          <w:sz w:val="22"/>
          <w:szCs w:val="22"/>
          <w:lang w:val="sk-SK"/>
        </w:rPr>
        <w:t xml:space="preserve"> </w:t>
      </w:r>
      <w:r w:rsidRPr="00965C93">
        <w:rPr>
          <w:b/>
          <w:sz w:val="22"/>
          <w:szCs w:val="22"/>
          <w:lang w:val="sk-SK"/>
        </w:rPr>
        <w:t>ďalšie dohodnuté ustanovenia:</w:t>
      </w:r>
      <w:r>
        <w:rPr>
          <w:sz w:val="22"/>
          <w:szCs w:val="22"/>
          <w:lang w:val="sk-SK"/>
        </w:rPr>
        <w:t xml:space="preserve"> práva a povinnosti zmluvných strán a záverečné ustanovenia, </w:t>
      </w:r>
      <w:r w:rsidRPr="00167A30">
        <w:rPr>
          <w:b/>
          <w:sz w:val="22"/>
          <w:szCs w:val="22"/>
        </w:rPr>
        <w:t>zmluva  zverejnená</w:t>
      </w:r>
      <w:r w:rsidRPr="00167A30">
        <w:rPr>
          <w:sz w:val="22"/>
          <w:szCs w:val="22"/>
        </w:rPr>
        <w:t xml:space="preserve">:  </w:t>
      </w:r>
      <w:r w:rsidR="00CE02DE">
        <w:rPr>
          <w:sz w:val="22"/>
          <w:szCs w:val="22"/>
          <w:lang w:val="sk-SK"/>
        </w:rPr>
        <w:t>09.10</w:t>
      </w:r>
      <w:r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,  </w:t>
      </w:r>
      <w:r w:rsidRPr="00167A30">
        <w:rPr>
          <w:b/>
          <w:sz w:val="22"/>
          <w:szCs w:val="22"/>
        </w:rPr>
        <w:t xml:space="preserve">zmluva účinná: </w:t>
      </w:r>
      <w:r w:rsidR="00CE02DE">
        <w:rPr>
          <w:sz w:val="22"/>
          <w:szCs w:val="22"/>
          <w:lang w:val="sk-SK"/>
        </w:rPr>
        <w:t>11</w:t>
      </w:r>
      <w:r w:rsidR="0071652D">
        <w:rPr>
          <w:sz w:val="22"/>
          <w:szCs w:val="22"/>
          <w:lang w:val="sk-SK"/>
        </w:rPr>
        <w:t>.10</w:t>
      </w:r>
      <w:r w:rsidR="00E54BE1">
        <w:rPr>
          <w:sz w:val="22"/>
          <w:szCs w:val="22"/>
          <w:lang w:val="sk-SK"/>
        </w:rPr>
        <w:t>.</w:t>
      </w:r>
      <w:r>
        <w:rPr>
          <w:sz w:val="22"/>
          <w:szCs w:val="22"/>
          <w:lang w:val="sk-SK"/>
        </w:rPr>
        <w:t>2024</w:t>
      </w:r>
      <w:r w:rsidRPr="00167A30">
        <w:rPr>
          <w:sz w:val="22"/>
          <w:szCs w:val="22"/>
        </w:rPr>
        <w:t xml:space="preserve">. </w:t>
      </w:r>
      <w:r w:rsidRPr="000D3F23">
        <w:rPr>
          <w:sz w:val="22"/>
          <w:szCs w:val="22"/>
          <w:lang w:val="sk-SK"/>
        </w:rPr>
        <w:t>Jedná sa o  nájom, ktorý nepodlieha  povinnosti zverejniť zámer prenajať majetok.</w:t>
      </w:r>
    </w:p>
    <w:p w:rsidR="00B15AD5" w:rsidRDefault="00B15AD5" w:rsidP="000A4913">
      <w:pPr>
        <w:pStyle w:val="Zkladntext"/>
        <w:tabs>
          <w:tab w:val="left" w:pos="426"/>
        </w:tabs>
        <w:jc w:val="both"/>
      </w:pPr>
    </w:p>
    <w:p w:rsidR="00A32C3B" w:rsidRPr="00EF31ED" w:rsidRDefault="00A32C3B" w:rsidP="00A32C3B">
      <w:pPr>
        <w:pStyle w:val="Zkladntext"/>
        <w:tabs>
          <w:tab w:val="left" w:pos="709"/>
        </w:tabs>
        <w:jc w:val="both"/>
        <w:rPr>
          <w:b/>
          <w:sz w:val="22"/>
          <w:szCs w:val="22"/>
        </w:rPr>
      </w:pPr>
      <w:r>
        <w:rPr>
          <w:b/>
          <w:szCs w:val="24"/>
        </w:rPr>
        <w:t>2</w:t>
      </w:r>
      <w:r w:rsidR="00A15A7C" w:rsidRPr="00413BCB">
        <w:rPr>
          <w:b/>
          <w:szCs w:val="24"/>
        </w:rPr>
        <w:t>.</w:t>
      </w:r>
      <w:r w:rsidR="006A1F73">
        <w:rPr>
          <w:b/>
          <w:szCs w:val="24"/>
        </w:rPr>
        <w:t xml:space="preserve">   </w:t>
      </w:r>
      <w:r w:rsidRPr="00F664B3">
        <w:rPr>
          <w:b/>
          <w:szCs w:val="24"/>
        </w:rPr>
        <w:t xml:space="preserve">Zmluva o krátkodobom nájme nebytových priestorov s nájomcom </w:t>
      </w:r>
      <w:r w:rsidR="00CE02DE">
        <w:rPr>
          <w:b/>
          <w:szCs w:val="24"/>
        </w:rPr>
        <w:t>Jozef Hanák</w:t>
      </w:r>
      <w:r w:rsidRPr="00F664B3">
        <w:rPr>
          <w:b/>
          <w:szCs w:val="24"/>
        </w:rPr>
        <w:t xml:space="preserve">, </w:t>
      </w:r>
      <w:r>
        <w:rPr>
          <w:b/>
          <w:szCs w:val="24"/>
        </w:rPr>
        <w:t>Senica</w:t>
      </w:r>
    </w:p>
    <w:p w:rsidR="00A32C3B" w:rsidRDefault="00A32C3B" w:rsidP="00A32C3B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 w:rsidR="00CE02DE">
        <w:rPr>
          <w:sz w:val="22"/>
          <w:szCs w:val="22"/>
          <w:lang w:val="sk-SK"/>
        </w:rPr>
        <w:t>15.10</w:t>
      </w:r>
      <w:r>
        <w:rPr>
          <w:sz w:val="22"/>
          <w:szCs w:val="22"/>
          <w:lang w:val="sk-SK"/>
        </w:rPr>
        <w:t>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</w:rPr>
        <w:t>dočasné užívanie</w:t>
      </w:r>
      <w:r>
        <w:rPr>
          <w:sz w:val="22"/>
          <w:szCs w:val="22"/>
          <w:lang w:val="sk-SK"/>
        </w:rPr>
        <w:t xml:space="preserve"> nebytových priestorov nachádzajúcich sa v prevádzkovej budove so </w:t>
      </w:r>
      <w:proofErr w:type="spellStart"/>
      <w:r>
        <w:rPr>
          <w:sz w:val="22"/>
          <w:szCs w:val="22"/>
          <w:lang w:val="sk-SK"/>
        </w:rPr>
        <w:t>súp</w:t>
      </w:r>
      <w:proofErr w:type="spellEnd"/>
      <w:r>
        <w:rPr>
          <w:sz w:val="22"/>
          <w:szCs w:val="22"/>
          <w:lang w:val="sk-SK"/>
        </w:rPr>
        <w:t>. č. 5174 (bývalý Notársky dom) – spoločenská miestnosť, kuchynka a toalety na I. nadzemnom podlaží,</w:t>
      </w:r>
      <w:r w:rsidRPr="00167A30">
        <w:rPr>
          <w:sz w:val="22"/>
          <w:szCs w:val="22"/>
        </w:rPr>
        <w:t> </w:t>
      </w:r>
      <w:proofErr w:type="spellStart"/>
      <w:r w:rsidRPr="00167A30">
        <w:rPr>
          <w:sz w:val="22"/>
          <w:szCs w:val="22"/>
        </w:rPr>
        <w:t>k.ú</w:t>
      </w:r>
      <w:proofErr w:type="spellEnd"/>
      <w:r w:rsidRPr="00167A30">
        <w:rPr>
          <w:sz w:val="22"/>
          <w:szCs w:val="22"/>
        </w:rPr>
        <w:t xml:space="preserve">. </w:t>
      </w:r>
      <w:r>
        <w:rPr>
          <w:sz w:val="22"/>
          <w:szCs w:val="22"/>
          <w:lang w:val="sk-SK"/>
        </w:rPr>
        <w:t>Senica</w:t>
      </w:r>
      <w:r w:rsidRPr="00167A30">
        <w:rPr>
          <w:bCs/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 xml:space="preserve">účel nájmu: </w:t>
      </w:r>
      <w:r>
        <w:rPr>
          <w:sz w:val="22"/>
          <w:szCs w:val="22"/>
          <w:lang w:val="sk-SK"/>
        </w:rPr>
        <w:t xml:space="preserve">rodinná oslava </w:t>
      </w:r>
      <w:r w:rsidRPr="00167A30">
        <w:rPr>
          <w:b/>
          <w:sz w:val="22"/>
          <w:szCs w:val="22"/>
        </w:rPr>
        <w:t xml:space="preserve">nájomné: </w:t>
      </w:r>
      <w:r>
        <w:rPr>
          <w:sz w:val="22"/>
          <w:szCs w:val="22"/>
          <w:lang w:val="sk-SK"/>
        </w:rPr>
        <w:t xml:space="preserve">25,00 € </w:t>
      </w:r>
      <w:r w:rsidRPr="00167A30">
        <w:rPr>
          <w:sz w:val="22"/>
          <w:szCs w:val="22"/>
        </w:rPr>
        <w:t xml:space="preserve">za predmet </w:t>
      </w:r>
      <w:r>
        <w:rPr>
          <w:sz w:val="22"/>
          <w:szCs w:val="22"/>
          <w:lang w:val="sk-SK"/>
        </w:rPr>
        <w:t>nájmu spolu s paušálnou náhradou za spotrebované energie vo výške 25,00 €</w:t>
      </w:r>
      <w:r w:rsidRPr="00167A30">
        <w:rPr>
          <w:sz w:val="22"/>
          <w:szCs w:val="22"/>
        </w:rPr>
        <w:t xml:space="preserve">, </w:t>
      </w:r>
      <w:r w:rsidRPr="00167A30">
        <w:rPr>
          <w:b/>
          <w:sz w:val="22"/>
          <w:szCs w:val="22"/>
        </w:rPr>
        <w:t>splatnosť:</w:t>
      </w:r>
      <w:r>
        <w:rPr>
          <w:sz w:val="22"/>
          <w:szCs w:val="22"/>
          <w:lang w:val="sk-SK"/>
        </w:rPr>
        <w:t> </w:t>
      </w:r>
      <w:r w:rsidR="00CE02DE">
        <w:rPr>
          <w:sz w:val="22"/>
          <w:szCs w:val="22"/>
          <w:lang w:val="sk-SK"/>
        </w:rPr>
        <w:t>18.10</w:t>
      </w:r>
      <w:r>
        <w:rPr>
          <w:sz w:val="22"/>
          <w:szCs w:val="22"/>
          <w:lang w:val="sk-SK"/>
        </w:rPr>
        <w:t xml:space="preserve">.2024, </w:t>
      </w:r>
      <w:r w:rsidRPr="00167A30">
        <w:rPr>
          <w:b/>
          <w:sz w:val="22"/>
          <w:szCs w:val="22"/>
        </w:rPr>
        <w:lastRenderedPageBreak/>
        <w:t>doba nájmu</w:t>
      </w:r>
      <w:r>
        <w:rPr>
          <w:sz w:val="22"/>
          <w:szCs w:val="22"/>
        </w:rPr>
        <w:t>: doba určitá</w:t>
      </w:r>
      <w:r>
        <w:rPr>
          <w:sz w:val="22"/>
          <w:szCs w:val="22"/>
          <w:lang w:val="sk-SK"/>
        </w:rPr>
        <w:t xml:space="preserve"> od </w:t>
      </w:r>
      <w:r w:rsidR="00CE02DE">
        <w:rPr>
          <w:sz w:val="22"/>
          <w:szCs w:val="22"/>
          <w:lang w:val="sk-SK"/>
        </w:rPr>
        <w:t>18.10</w:t>
      </w:r>
      <w:r>
        <w:rPr>
          <w:sz w:val="22"/>
          <w:szCs w:val="22"/>
          <w:lang w:val="sk-SK"/>
        </w:rPr>
        <w:t xml:space="preserve">.2024 do </w:t>
      </w:r>
      <w:r w:rsidR="00CE02DE">
        <w:rPr>
          <w:sz w:val="22"/>
          <w:szCs w:val="22"/>
          <w:lang w:val="sk-SK"/>
        </w:rPr>
        <w:t>20.10</w:t>
      </w:r>
      <w:r>
        <w:rPr>
          <w:sz w:val="22"/>
          <w:szCs w:val="22"/>
          <w:lang w:val="sk-SK"/>
        </w:rPr>
        <w:t xml:space="preserve">.2024 </w:t>
      </w:r>
      <w:r w:rsidRPr="00965C93">
        <w:rPr>
          <w:b/>
          <w:sz w:val="22"/>
          <w:szCs w:val="22"/>
          <w:lang w:val="sk-SK"/>
        </w:rPr>
        <w:t>ďalšie dohodnuté ustanovenia:</w:t>
      </w:r>
      <w:r>
        <w:rPr>
          <w:sz w:val="22"/>
          <w:szCs w:val="22"/>
          <w:lang w:val="sk-SK"/>
        </w:rPr>
        <w:t xml:space="preserve"> práva a povinnosti zmluvných strán a záverečné ustanovenia, </w:t>
      </w:r>
      <w:r w:rsidRPr="00167A30">
        <w:rPr>
          <w:b/>
          <w:sz w:val="22"/>
          <w:szCs w:val="22"/>
        </w:rPr>
        <w:t>zmluva  zverejnená</w:t>
      </w:r>
      <w:r w:rsidRPr="00167A30">
        <w:rPr>
          <w:sz w:val="22"/>
          <w:szCs w:val="22"/>
        </w:rPr>
        <w:t xml:space="preserve">:  </w:t>
      </w:r>
      <w:r w:rsidR="00CE02DE">
        <w:rPr>
          <w:sz w:val="22"/>
          <w:szCs w:val="22"/>
          <w:lang w:val="sk-SK"/>
        </w:rPr>
        <w:t>15.10</w:t>
      </w:r>
      <w:r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,  </w:t>
      </w:r>
      <w:r w:rsidRPr="00167A30">
        <w:rPr>
          <w:b/>
          <w:sz w:val="22"/>
          <w:szCs w:val="22"/>
        </w:rPr>
        <w:t xml:space="preserve">zmluva účinná: </w:t>
      </w:r>
      <w:r w:rsidR="00CE02DE">
        <w:rPr>
          <w:sz w:val="22"/>
          <w:szCs w:val="22"/>
          <w:lang w:val="sk-SK"/>
        </w:rPr>
        <w:t>18.10</w:t>
      </w:r>
      <w:r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. </w:t>
      </w:r>
      <w:r w:rsidRPr="000D3F23">
        <w:rPr>
          <w:sz w:val="22"/>
          <w:szCs w:val="22"/>
          <w:lang w:val="sk-SK"/>
        </w:rPr>
        <w:t>Jedná sa o nájom, ktorý nepodlieha  povinnosti zverejniť zámer prenajať majetok.</w:t>
      </w:r>
    </w:p>
    <w:p w:rsidR="0011085B" w:rsidRDefault="0011085B" w:rsidP="00A32C3B">
      <w:pPr>
        <w:pStyle w:val="Zkladntext"/>
        <w:tabs>
          <w:tab w:val="left" w:pos="426"/>
        </w:tabs>
        <w:jc w:val="both"/>
        <w:rPr>
          <w:sz w:val="22"/>
          <w:szCs w:val="22"/>
        </w:rPr>
      </w:pPr>
    </w:p>
    <w:p w:rsidR="00CA38E9" w:rsidRPr="00EF31ED" w:rsidRDefault="00CA38E9" w:rsidP="00CA38E9">
      <w:pPr>
        <w:pStyle w:val="Zkladntext"/>
        <w:tabs>
          <w:tab w:val="left" w:pos="709"/>
        </w:tabs>
        <w:jc w:val="both"/>
        <w:rPr>
          <w:b/>
          <w:sz w:val="22"/>
          <w:szCs w:val="22"/>
        </w:rPr>
      </w:pPr>
      <w:r>
        <w:rPr>
          <w:b/>
          <w:szCs w:val="24"/>
        </w:rPr>
        <w:t>3</w:t>
      </w:r>
      <w:r w:rsidR="0011085B" w:rsidRPr="00413BCB">
        <w:rPr>
          <w:b/>
          <w:szCs w:val="24"/>
        </w:rPr>
        <w:t>.</w:t>
      </w:r>
      <w:r w:rsidR="0033385F">
        <w:rPr>
          <w:b/>
          <w:szCs w:val="24"/>
        </w:rPr>
        <w:t xml:space="preserve"> </w:t>
      </w:r>
      <w:r w:rsidRPr="00F664B3">
        <w:rPr>
          <w:b/>
          <w:szCs w:val="24"/>
        </w:rPr>
        <w:t xml:space="preserve">Zmluva o krátkodobom nájme nebytových priestorov s nájomcom </w:t>
      </w:r>
      <w:r w:rsidR="002F1D16">
        <w:rPr>
          <w:b/>
          <w:szCs w:val="24"/>
        </w:rPr>
        <w:t>Bohumil Baláž</w:t>
      </w:r>
      <w:r>
        <w:rPr>
          <w:b/>
          <w:szCs w:val="24"/>
        </w:rPr>
        <w:t xml:space="preserve">, </w:t>
      </w:r>
      <w:r w:rsidR="002F1D16">
        <w:rPr>
          <w:b/>
          <w:szCs w:val="24"/>
        </w:rPr>
        <w:t>Senica</w:t>
      </w:r>
    </w:p>
    <w:p w:rsidR="00CA38E9" w:rsidRDefault="00CA38E9" w:rsidP="00CA38E9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 w:rsidR="002F1D16">
        <w:rPr>
          <w:sz w:val="22"/>
          <w:szCs w:val="22"/>
          <w:lang w:val="sk-SK"/>
        </w:rPr>
        <w:t>13.11</w:t>
      </w:r>
      <w:r>
        <w:rPr>
          <w:sz w:val="22"/>
          <w:szCs w:val="22"/>
          <w:lang w:val="sk-SK"/>
        </w:rPr>
        <w:t>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</w:rPr>
        <w:t>dočasné užívanie</w:t>
      </w:r>
      <w:r>
        <w:rPr>
          <w:sz w:val="22"/>
          <w:szCs w:val="22"/>
          <w:lang w:val="sk-SK"/>
        </w:rPr>
        <w:t xml:space="preserve"> nebytových priestorov nachádzajúcich sa v prevádzkovej budove so </w:t>
      </w:r>
      <w:proofErr w:type="spellStart"/>
      <w:r>
        <w:rPr>
          <w:sz w:val="22"/>
          <w:szCs w:val="22"/>
          <w:lang w:val="sk-SK"/>
        </w:rPr>
        <w:t>súp</w:t>
      </w:r>
      <w:proofErr w:type="spellEnd"/>
      <w:r>
        <w:rPr>
          <w:sz w:val="22"/>
          <w:szCs w:val="22"/>
          <w:lang w:val="sk-SK"/>
        </w:rPr>
        <w:t>. č. 5174 (bývalý Notársky dom) – spoločenská miestnosť, kuchynka a toalety na I. nadzemnom podlaží,</w:t>
      </w:r>
      <w:r w:rsidRPr="00167A30">
        <w:rPr>
          <w:sz w:val="22"/>
          <w:szCs w:val="22"/>
        </w:rPr>
        <w:t> </w:t>
      </w:r>
      <w:proofErr w:type="spellStart"/>
      <w:r w:rsidRPr="00167A30">
        <w:rPr>
          <w:sz w:val="22"/>
          <w:szCs w:val="22"/>
        </w:rPr>
        <w:t>k.ú</w:t>
      </w:r>
      <w:proofErr w:type="spellEnd"/>
      <w:r w:rsidRPr="00167A30">
        <w:rPr>
          <w:sz w:val="22"/>
          <w:szCs w:val="22"/>
        </w:rPr>
        <w:t xml:space="preserve">. </w:t>
      </w:r>
      <w:r>
        <w:rPr>
          <w:sz w:val="22"/>
          <w:szCs w:val="22"/>
          <w:lang w:val="sk-SK"/>
        </w:rPr>
        <w:t>Senica</w:t>
      </w:r>
      <w:r w:rsidRPr="00167A30">
        <w:rPr>
          <w:bCs/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 xml:space="preserve">účel nájmu: </w:t>
      </w:r>
      <w:r w:rsidR="009A5030">
        <w:rPr>
          <w:sz w:val="22"/>
          <w:szCs w:val="22"/>
          <w:lang w:val="sk-SK"/>
        </w:rPr>
        <w:t>rodinná oslava</w:t>
      </w:r>
      <w:r w:rsidR="0033385F">
        <w:rPr>
          <w:sz w:val="22"/>
          <w:szCs w:val="22"/>
          <w:lang w:val="sk-SK"/>
        </w:rPr>
        <w:t>,</w:t>
      </w:r>
      <w:r>
        <w:rPr>
          <w:sz w:val="22"/>
          <w:szCs w:val="22"/>
          <w:lang w:val="sk-SK"/>
        </w:rPr>
        <w:t xml:space="preserve"> </w:t>
      </w:r>
      <w:r w:rsidRPr="00167A30">
        <w:rPr>
          <w:b/>
          <w:sz w:val="22"/>
          <w:szCs w:val="22"/>
        </w:rPr>
        <w:t xml:space="preserve">nájomné: </w:t>
      </w:r>
      <w:r w:rsidR="009A5030">
        <w:rPr>
          <w:sz w:val="22"/>
          <w:szCs w:val="22"/>
          <w:lang w:val="sk-SK"/>
        </w:rPr>
        <w:t>2</w:t>
      </w:r>
      <w:r>
        <w:rPr>
          <w:sz w:val="22"/>
          <w:szCs w:val="22"/>
          <w:lang w:val="sk-SK"/>
        </w:rPr>
        <w:t xml:space="preserve">5,00 € </w:t>
      </w:r>
      <w:r w:rsidRPr="00167A30">
        <w:rPr>
          <w:sz w:val="22"/>
          <w:szCs w:val="22"/>
        </w:rPr>
        <w:t xml:space="preserve">za predmet </w:t>
      </w:r>
      <w:r>
        <w:rPr>
          <w:sz w:val="22"/>
          <w:szCs w:val="22"/>
          <w:lang w:val="sk-SK"/>
        </w:rPr>
        <w:t xml:space="preserve">nájmu spolu s paušálnou náhradou za spotrebované energie vo výške </w:t>
      </w:r>
      <w:r w:rsidR="009A5030">
        <w:rPr>
          <w:sz w:val="22"/>
          <w:szCs w:val="22"/>
          <w:lang w:val="sk-SK"/>
        </w:rPr>
        <w:t>25</w:t>
      </w:r>
      <w:r>
        <w:rPr>
          <w:sz w:val="22"/>
          <w:szCs w:val="22"/>
          <w:lang w:val="sk-SK"/>
        </w:rPr>
        <w:t>,00 €</w:t>
      </w:r>
      <w:r w:rsidRPr="00167A30">
        <w:rPr>
          <w:sz w:val="22"/>
          <w:szCs w:val="22"/>
        </w:rPr>
        <w:t xml:space="preserve">, </w:t>
      </w:r>
      <w:r w:rsidRPr="00167A30">
        <w:rPr>
          <w:b/>
          <w:sz w:val="22"/>
          <w:szCs w:val="22"/>
        </w:rPr>
        <w:t>splatnosť:</w:t>
      </w:r>
      <w:r>
        <w:rPr>
          <w:sz w:val="22"/>
          <w:szCs w:val="22"/>
          <w:lang w:val="sk-SK"/>
        </w:rPr>
        <w:t> </w:t>
      </w:r>
      <w:r w:rsidR="009A5030">
        <w:rPr>
          <w:sz w:val="22"/>
          <w:szCs w:val="22"/>
          <w:lang w:val="sk-SK"/>
        </w:rPr>
        <w:t>15.11</w:t>
      </w:r>
      <w:r>
        <w:rPr>
          <w:sz w:val="22"/>
          <w:szCs w:val="22"/>
          <w:lang w:val="sk-SK"/>
        </w:rPr>
        <w:t xml:space="preserve">.2024, </w:t>
      </w:r>
      <w:r w:rsidRPr="00167A30">
        <w:rPr>
          <w:b/>
          <w:sz w:val="22"/>
          <w:szCs w:val="22"/>
        </w:rPr>
        <w:t>doba nájmu</w:t>
      </w:r>
      <w:r>
        <w:rPr>
          <w:sz w:val="22"/>
          <w:szCs w:val="22"/>
        </w:rPr>
        <w:t>: doba určitá</w:t>
      </w:r>
      <w:r w:rsidR="009A5030">
        <w:rPr>
          <w:sz w:val="22"/>
          <w:szCs w:val="22"/>
          <w:lang w:val="sk-SK"/>
        </w:rPr>
        <w:t xml:space="preserve"> od</w:t>
      </w:r>
      <w:r>
        <w:rPr>
          <w:sz w:val="22"/>
          <w:szCs w:val="22"/>
          <w:lang w:val="sk-SK"/>
        </w:rPr>
        <w:t xml:space="preserve"> </w:t>
      </w:r>
      <w:r w:rsidR="009A5030">
        <w:rPr>
          <w:sz w:val="22"/>
          <w:szCs w:val="22"/>
          <w:lang w:val="sk-SK"/>
        </w:rPr>
        <w:t>15.11</w:t>
      </w:r>
      <w:r>
        <w:rPr>
          <w:sz w:val="22"/>
          <w:szCs w:val="22"/>
          <w:lang w:val="sk-SK"/>
        </w:rPr>
        <w:t>.2024</w:t>
      </w:r>
      <w:r w:rsidR="009A5030">
        <w:rPr>
          <w:sz w:val="22"/>
          <w:szCs w:val="22"/>
          <w:lang w:val="sk-SK"/>
        </w:rPr>
        <w:t>do 17.11.2024</w:t>
      </w:r>
      <w:r w:rsidR="0033385F">
        <w:rPr>
          <w:sz w:val="22"/>
          <w:szCs w:val="22"/>
          <w:lang w:val="sk-SK"/>
        </w:rPr>
        <w:t>,</w:t>
      </w:r>
      <w:r>
        <w:rPr>
          <w:sz w:val="22"/>
          <w:szCs w:val="22"/>
          <w:lang w:val="sk-SK"/>
        </w:rPr>
        <w:t xml:space="preserve"> </w:t>
      </w:r>
      <w:r w:rsidRPr="00965C93">
        <w:rPr>
          <w:b/>
          <w:sz w:val="22"/>
          <w:szCs w:val="22"/>
          <w:lang w:val="sk-SK"/>
        </w:rPr>
        <w:t>ďalšie dohodnuté ustanovenia:</w:t>
      </w:r>
      <w:r>
        <w:rPr>
          <w:sz w:val="22"/>
          <w:szCs w:val="22"/>
          <w:lang w:val="sk-SK"/>
        </w:rPr>
        <w:t xml:space="preserve"> práva a povinnosti zmluvných strán a záverečné ustanovenia, </w:t>
      </w:r>
      <w:r w:rsidRPr="00167A30">
        <w:rPr>
          <w:b/>
          <w:sz w:val="22"/>
          <w:szCs w:val="22"/>
        </w:rPr>
        <w:t>zmluva  zverejnená</w:t>
      </w:r>
      <w:r w:rsidRPr="00167A30">
        <w:rPr>
          <w:sz w:val="22"/>
          <w:szCs w:val="22"/>
        </w:rPr>
        <w:t xml:space="preserve">:  </w:t>
      </w:r>
      <w:r w:rsidR="009A5030">
        <w:rPr>
          <w:sz w:val="22"/>
          <w:szCs w:val="22"/>
          <w:lang w:val="sk-SK"/>
        </w:rPr>
        <w:t>14.11</w:t>
      </w:r>
      <w:r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,  </w:t>
      </w:r>
      <w:r w:rsidRPr="00167A30">
        <w:rPr>
          <w:b/>
          <w:sz w:val="22"/>
          <w:szCs w:val="22"/>
        </w:rPr>
        <w:t xml:space="preserve">zmluva účinná: </w:t>
      </w:r>
      <w:r w:rsidR="009A5030">
        <w:rPr>
          <w:sz w:val="22"/>
          <w:szCs w:val="22"/>
          <w:lang w:val="sk-SK"/>
        </w:rPr>
        <w:t>15.11</w:t>
      </w:r>
      <w:r w:rsidR="0033385F"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. </w:t>
      </w:r>
      <w:r w:rsidRPr="000D3F23">
        <w:rPr>
          <w:sz w:val="22"/>
          <w:szCs w:val="22"/>
          <w:lang w:val="sk-SK"/>
        </w:rPr>
        <w:t>Jedná sa o nájom, ktorý nepodlieha povinnosti zverejniť zámer prenajať majetok.</w:t>
      </w:r>
    </w:p>
    <w:p w:rsidR="00CA38E9" w:rsidRDefault="00CA38E9" w:rsidP="00445B67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33385F" w:rsidRPr="00EF31ED" w:rsidRDefault="0033385F" w:rsidP="0033385F">
      <w:pPr>
        <w:pStyle w:val="Zkladntext"/>
        <w:tabs>
          <w:tab w:val="left" w:pos="709"/>
        </w:tabs>
        <w:jc w:val="both"/>
        <w:rPr>
          <w:b/>
          <w:sz w:val="22"/>
          <w:szCs w:val="22"/>
        </w:rPr>
      </w:pPr>
      <w:r>
        <w:rPr>
          <w:b/>
          <w:szCs w:val="24"/>
        </w:rPr>
        <w:t>4</w:t>
      </w:r>
      <w:r w:rsidR="00A15A7C">
        <w:rPr>
          <w:b/>
          <w:szCs w:val="24"/>
        </w:rPr>
        <w:t>.</w:t>
      </w:r>
      <w:r w:rsidR="00A15A7C" w:rsidRPr="00413BCB">
        <w:rPr>
          <w:b/>
          <w:szCs w:val="24"/>
        </w:rPr>
        <w:t xml:space="preserve"> </w:t>
      </w:r>
      <w:r w:rsidRPr="00F664B3">
        <w:rPr>
          <w:b/>
          <w:szCs w:val="24"/>
        </w:rPr>
        <w:t xml:space="preserve">Zmluva o krátkodobom nájme nebytových priestorov s nájomcom </w:t>
      </w:r>
      <w:r w:rsidR="009A5030">
        <w:rPr>
          <w:b/>
          <w:szCs w:val="24"/>
        </w:rPr>
        <w:t xml:space="preserve">Veronika </w:t>
      </w:r>
      <w:proofErr w:type="spellStart"/>
      <w:r w:rsidR="009A5030">
        <w:rPr>
          <w:b/>
          <w:szCs w:val="24"/>
        </w:rPr>
        <w:t>Maláriková</w:t>
      </w:r>
      <w:proofErr w:type="spellEnd"/>
      <w:r>
        <w:rPr>
          <w:b/>
          <w:szCs w:val="24"/>
        </w:rPr>
        <w:t xml:space="preserve">, </w:t>
      </w:r>
      <w:r w:rsidR="009A5030">
        <w:rPr>
          <w:b/>
          <w:szCs w:val="24"/>
        </w:rPr>
        <w:t>Brezová pod Bradlom</w:t>
      </w:r>
    </w:p>
    <w:p w:rsidR="0033385F" w:rsidRDefault="0033385F" w:rsidP="0033385F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18.09.2024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</w:rPr>
        <w:t>dočasné užívanie</w:t>
      </w:r>
      <w:r>
        <w:rPr>
          <w:sz w:val="22"/>
          <w:szCs w:val="22"/>
          <w:lang w:val="sk-SK"/>
        </w:rPr>
        <w:t xml:space="preserve"> nebytových priestorov nachádzajúcich sa v prevádzkovej budove so </w:t>
      </w:r>
      <w:proofErr w:type="spellStart"/>
      <w:r>
        <w:rPr>
          <w:sz w:val="22"/>
          <w:szCs w:val="22"/>
          <w:lang w:val="sk-SK"/>
        </w:rPr>
        <w:t>súp</w:t>
      </w:r>
      <w:proofErr w:type="spellEnd"/>
      <w:r>
        <w:rPr>
          <w:sz w:val="22"/>
          <w:szCs w:val="22"/>
          <w:lang w:val="sk-SK"/>
        </w:rPr>
        <w:t>. č. 5174 (bývalý Notársky dom) – spoločenská miestnosť, kuchynka a toalety na I. nadzemnom podlaží,</w:t>
      </w:r>
      <w:r w:rsidRPr="00167A30">
        <w:rPr>
          <w:sz w:val="22"/>
          <w:szCs w:val="22"/>
        </w:rPr>
        <w:t> </w:t>
      </w:r>
      <w:proofErr w:type="spellStart"/>
      <w:r w:rsidRPr="00167A30">
        <w:rPr>
          <w:sz w:val="22"/>
          <w:szCs w:val="22"/>
        </w:rPr>
        <w:t>k.ú</w:t>
      </w:r>
      <w:proofErr w:type="spellEnd"/>
      <w:r w:rsidRPr="00167A30">
        <w:rPr>
          <w:sz w:val="22"/>
          <w:szCs w:val="22"/>
        </w:rPr>
        <w:t xml:space="preserve">. </w:t>
      </w:r>
      <w:r>
        <w:rPr>
          <w:sz w:val="22"/>
          <w:szCs w:val="22"/>
          <w:lang w:val="sk-SK"/>
        </w:rPr>
        <w:t>Senica</w:t>
      </w:r>
      <w:r w:rsidRPr="00167A30">
        <w:rPr>
          <w:bCs/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 xml:space="preserve">účel nájmu: </w:t>
      </w:r>
      <w:r w:rsidR="009A5030">
        <w:rPr>
          <w:sz w:val="22"/>
          <w:szCs w:val="22"/>
          <w:lang w:val="sk-SK"/>
        </w:rPr>
        <w:t>rodinná oslava</w:t>
      </w:r>
      <w:r>
        <w:rPr>
          <w:sz w:val="22"/>
          <w:szCs w:val="22"/>
          <w:lang w:val="sk-SK"/>
        </w:rPr>
        <w:t xml:space="preserve">, </w:t>
      </w:r>
      <w:r w:rsidRPr="00167A30">
        <w:rPr>
          <w:b/>
          <w:sz w:val="22"/>
          <w:szCs w:val="22"/>
        </w:rPr>
        <w:t xml:space="preserve">nájomné: </w:t>
      </w:r>
      <w:r w:rsidR="009A5030">
        <w:rPr>
          <w:sz w:val="22"/>
          <w:szCs w:val="22"/>
          <w:lang w:val="sk-SK"/>
        </w:rPr>
        <w:t>2</w:t>
      </w:r>
      <w:r>
        <w:rPr>
          <w:sz w:val="22"/>
          <w:szCs w:val="22"/>
          <w:lang w:val="sk-SK"/>
        </w:rPr>
        <w:t xml:space="preserve">5,00 € </w:t>
      </w:r>
      <w:r w:rsidRPr="00167A30">
        <w:rPr>
          <w:sz w:val="22"/>
          <w:szCs w:val="22"/>
        </w:rPr>
        <w:t xml:space="preserve">za predmet </w:t>
      </w:r>
      <w:r>
        <w:rPr>
          <w:sz w:val="22"/>
          <w:szCs w:val="22"/>
          <w:lang w:val="sk-SK"/>
        </w:rPr>
        <w:t xml:space="preserve">nájmu spolu s paušálnou náhradou za spotrebované energie vo výške </w:t>
      </w:r>
      <w:r w:rsidR="009A5030">
        <w:rPr>
          <w:sz w:val="22"/>
          <w:szCs w:val="22"/>
          <w:lang w:val="sk-SK"/>
        </w:rPr>
        <w:t>25</w:t>
      </w:r>
      <w:r>
        <w:rPr>
          <w:sz w:val="22"/>
          <w:szCs w:val="22"/>
          <w:lang w:val="sk-SK"/>
        </w:rPr>
        <w:t>,00 €</w:t>
      </w:r>
      <w:r w:rsidRPr="00167A30">
        <w:rPr>
          <w:sz w:val="22"/>
          <w:szCs w:val="22"/>
        </w:rPr>
        <w:t xml:space="preserve">, </w:t>
      </w:r>
      <w:r w:rsidRPr="00167A30">
        <w:rPr>
          <w:b/>
          <w:sz w:val="22"/>
          <w:szCs w:val="22"/>
        </w:rPr>
        <w:t>splatnosť:</w:t>
      </w:r>
      <w:r>
        <w:rPr>
          <w:sz w:val="22"/>
          <w:szCs w:val="22"/>
          <w:lang w:val="sk-SK"/>
        </w:rPr>
        <w:t> </w:t>
      </w:r>
      <w:r w:rsidR="009A5030">
        <w:rPr>
          <w:sz w:val="22"/>
          <w:szCs w:val="22"/>
          <w:lang w:val="sk-SK"/>
        </w:rPr>
        <w:t>13.12</w:t>
      </w:r>
      <w:r>
        <w:rPr>
          <w:sz w:val="22"/>
          <w:szCs w:val="22"/>
          <w:lang w:val="sk-SK"/>
        </w:rPr>
        <w:t xml:space="preserve">.2024, </w:t>
      </w:r>
      <w:r w:rsidRPr="00167A30">
        <w:rPr>
          <w:b/>
          <w:sz w:val="22"/>
          <w:szCs w:val="22"/>
        </w:rPr>
        <w:t>doba nájmu</w:t>
      </w:r>
      <w:r>
        <w:rPr>
          <w:sz w:val="22"/>
          <w:szCs w:val="22"/>
        </w:rPr>
        <w:t>: doba určitá</w:t>
      </w:r>
      <w:r w:rsidR="009A5030">
        <w:rPr>
          <w:sz w:val="22"/>
          <w:szCs w:val="22"/>
          <w:lang w:val="sk-SK"/>
        </w:rPr>
        <w:t xml:space="preserve"> od 13.12.2024 do 15.12.2024</w:t>
      </w:r>
      <w:r>
        <w:rPr>
          <w:sz w:val="22"/>
          <w:szCs w:val="22"/>
          <w:lang w:val="sk-SK"/>
        </w:rPr>
        <w:t xml:space="preserve">, </w:t>
      </w:r>
      <w:r w:rsidRPr="00965C93">
        <w:rPr>
          <w:b/>
          <w:sz w:val="22"/>
          <w:szCs w:val="22"/>
          <w:lang w:val="sk-SK"/>
        </w:rPr>
        <w:t>ďalšie dohodnuté ustanovenia:</w:t>
      </w:r>
      <w:r>
        <w:rPr>
          <w:sz w:val="22"/>
          <w:szCs w:val="22"/>
          <w:lang w:val="sk-SK"/>
        </w:rPr>
        <w:t xml:space="preserve"> práva a povinnosti zmluvných strán a záverečné ustanovenia, </w:t>
      </w:r>
      <w:r w:rsidRPr="00167A30">
        <w:rPr>
          <w:b/>
          <w:sz w:val="22"/>
          <w:szCs w:val="22"/>
        </w:rPr>
        <w:t>zmluva  zverejnená</w:t>
      </w:r>
      <w:r w:rsidRPr="00167A30">
        <w:rPr>
          <w:sz w:val="22"/>
          <w:szCs w:val="22"/>
        </w:rPr>
        <w:t xml:space="preserve">:  </w:t>
      </w:r>
      <w:r w:rsidR="009A5030">
        <w:rPr>
          <w:sz w:val="22"/>
          <w:szCs w:val="22"/>
          <w:lang w:val="sk-SK"/>
        </w:rPr>
        <w:t>05.11</w:t>
      </w:r>
      <w:r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,  </w:t>
      </w:r>
      <w:r w:rsidRPr="00167A30">
        <w:rPr>
          <w:b/>
          <w:sz w:val="22"/>
          <w:szCs w:val="22"/>
        </w:rPr>
        <w:t xml:space="preserve">zmluva účinná: </w:t>
      </w:r>
      <w:r w:rsidR="009A5030">
        <w:rPr>
          <w:sz w:val="22"/>
          <w:szCs w:val="22"/>
          <w:lang w:val="sk-SK"/>
        </w:rPr>
        <w:t>13.12</w:t>
      </w:r>
      <w:r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. </w:t>
      </w:r>
      <w:r w:rsidRPr="000D3F23">
        <w:rPr>
          <w:sz w:val="22"/>
          <w:szCs w:val="22"/>
          <w:lang w:val="sk-SK"/>
        </w:rPr>
        <w:t>Jedná sa o nájom, ktorý nepodlieha  povinnosti zverejniť zámer prenajať majetok.</w:t>
      </w:r>
    </w:p>
    <w:p w:rsidR="000B0660" w:rsidRDefault="000B0660" w:rsidP="0033385F">
      <w:pPr>
        <w:pStyle w:val="Zkladntext"/>
        <w:jc w:val="both"/>
        <w:rPr>
          <w:sz w:val="22"/>
          <w:szCs w:val="22"/>
        </w:rPr>
      </w:pPr>
    </w:p>
    <w:p w:rsidR="00835FFD" w:rsidRPr="00EF31ED" w:rsidRDefault="006D4778" w:rsidP="00835FFD">
      <w:pPr>
        <w:pStyle w:val="Zkladntext"/>
        <w:tabs>
          <w:tab w:val="left" w:pos="709"/>
        </w:tabs>
        <w:jc w:val="both"/>
        <w:rPr>
          <w:b/>
          <w:sz w:val="22"/>
          <w:szCs w:val="22"/>
        </w:rPr>
      </w:pPr>
      <w:r>
        <w:rPr>
          <w:b/>
          <w:szCs w:val="24"/>
          <w:lang w:eastAsia="x-none"/>
        </w:rPr>
        <w:t>5</w:t>
      </w:r>
      <w:r w:rsidR="00977CBC" w:rsidRPr="00F7461E">
        <w:rPr>
          <w:b/>
          <w:szCs w:val="24"/>
          <w:lang w:eastAsia="x-none"/>
        </w:rPr>
        <w:t>.</w:t>
      </w:r>
      <w:r w:rsidR="00977CBC">
        <w:rPr>
          <w:b/>
          <w:sz w:val="22"/>
          <w:szCs w:val="22"/>
          <w:lang w:eastAsia="x-none"/>
        </w:rPr>
        <w:t xml:space="preserve">   </w:t>
      </w:r>
      <w:r w:rsidR="00835FFD" w:rsidRPr="00F664B3">
        <w:rPr>
          <w:b/>
          <w:szCs w:val="24"/>
        </w:rPr>
        <w:t xml:space="preserve">Zmluva o krátkodobom nájme nebytových priestorov s nájomcom </w:t>
      </w:r>
      <w:r w:rsidR="002B5270">
        <w:rPr>
          <w:b/>
          <w:szCs w:val="24"/>
        </w:rPr>
        <w:t xml:space="preserve">Lucia </w:t>
      </w:r>
      <w:proofErr w:type="spellStart"/>
      <w:r w:rsidR="002B5270">
        <w:rPr>
          <w:b/>
          <w:szCs w:val="24"/>
        </w:rPr>
        <w:t>Heickerová</w:t>
      </w:r>
      <w:proofErr w:type="spellEnd"/>
      <w:r w:rsidR="00835FFD" w:rsidRPr="00F664B3">
        <w:rPr>
          <w:b/>
          <w:szCs w:val="24"/>
        </w:rPr>
        <w:t xml:space="preserve">, </w:t>
      </w:r>
      <w:r w:rsidR="00835FFD">
        <w:rPr>
          <w:b/>
          <w:szCs w:val="24"/>
        </w:rPr>
        <w:t>Senica</w:t>
      </w:r>
    </w:p>
    <w:p w:rsidR="00835FFD" w:rsidRDefault="00835FFD" w:rsidP="00835FFD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 w:rsidR="007F7527">
        <w:rPr>
          <w:sz w:val="22"/>
          <w:szCs w:val="22"/>
          <w:lang w:val="sk-SK"/>
        </w:rPr>
        <w:t>31.10</w:t>
      </w:r>
      <w:r>
        <w:rPr>
          <w:sz w:val="22"/>
          <w:szCs w:val="22"/>
          <w:lang w:val="sk-SK"/>
        </w:rPr>
        <w:t>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</w:rPr>
        <w:t>dočasné užívanie</w:t>
      </w:r>
      <w:r>
        <w:rPr>
          <w:sz w:val="22"/>
          <w:szCs w:val="22"/>
          <w:lang w:val="sk-SK"/>
        </w:rPr>
        <w:t xml:space="preserve"> nebytových priestorov nachádzajúcich sa v prevádzkovej budove so </w:t>
      </w:r>
      <w:proofErr w:type="spellStart"/>
      <w:r>
        <w:rPr>
          <w:sz w:val="22"/>
          <w:szCs w:val="22"/>
          <w:lang w:val="sk-SK"/>
        </w:rPr>
        <w:t>súp</w:t>
      </w:r>
      <w:proofErr w:type="spellEnd"/>
      <w:r>
        <w:rPr>
          <w:sz w:val="22"/>
          <w:szCs w:val="22"/>
          <w:lang w:val="sk-SK"/>
        </w:rPr>
        <w:t>. č. 5174 (bývalý Notársky dom) – spoločenská miestnosť, kuchynka a toalety na I. nadzemnom podlaží,</w:t>
      </w:r>
      <w:r w:rsidRPr="00167A30">
        <w:rPr>
          <w:sz w:val="22"/>
          <w:szCs w:val="22"/>
        </w:rPr>
        <w:t> </w:t>
      </w:r>
      <w:proofErr w:type="spellStart"/>
      <w:r w:rsidRPr="00167A30">
        <w:rPr>
          <w:sz w:val="22"/>
          <w:szCs w:val="22"/>
        </w:rPr>
        <w:t>k.ú</w:t>
      </w:r>
      <w:proofErr w:type="spellEnd"/>
      <w:r w:rsidRPr="00167A30">
        <w:rPr>
          <w:sz w:val="22"/>
          <w:szCs w:val="22"/>
        </w:rPr>
        <w:t xml:space="preserve">. </w:t>
      </w:r>
      <w:r>
        <w:rPr>
          <w:sz w:val="22"/>
          <w:szCs w:val="22"/>
          <w:lang w:val="sk-SK"/>
        </w:rPr>
        <w:t>Senica</w:t>
      </w:r>
      <w:r w:rsidRPr="00167A30">
        <w:rPr>
          <w:bCs/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 xml:space="preserve">účel nájmu: </w:t>
      </w:r>
      <w:r>
        <w:rPr>
          <w:sz w:val="22"/>
          <w:szCs w:val="22"/>
          <w:lang w:val="sk-SK"/>
        </w:rPr>
        <w:t xml:space="preserve">rodinná oslava </w:t>
      </w:r>
      <w:r w:rsidRPr="00167A30">
        <w:rPr>
          <w:b/>
          <w:sz w:val="22"/>
          <w:szCs w:val="22"/>
        </w:rPr>
        <w:t xml:space="preserve">nájomné: </w:t>
      </w:r>
      <w:r>
        <w:rPr>
          <w:sz w:val="22"/>
          <w:szCs w:val="22"/>
          <w:lang w:val="sk-SK"/>
        </w:rPr>
        <w:t xml:space="preserve">25,00 € </w:t>
      </w:r>
      <w:r w:rsidRPr="00167A30">
        <w:rPr>
          <w:sz w:val="22"/>
          <w:szCs w:val="22"/>
        </w:rPr>
        <w:t xml:space="preserve">za predmet </w:t>
      </w:r>
      <w:r>
        <w:rPr>
          <w:sz w:val="22"/>
          <w:szCs w:val="22"/>
          <w:lang w:val="sk-SK"/>
        </w:rPr>
        <w:t>nájmu spolu s paušálnou náhradou za spotrebované energie vo výške 25,00 €</w:t>
      </w:r>
      <w:r w:rsidRPr="00167A30">
        <w:rPr>
          <w:sz w:val="22"/>
          <w:szCs w:val="22"/>
        </w:rPr>
        <w:t xml:space="preserve">, </w:t>
      </w:r>
      <w:r w:rsidRPr="00167A30">
        <w:rPr>
          <w:b/>
          <w:sz w:val="22"/>
          <w:szCs w:val="22"/>
        </w:rPr>
        <w:t>splatnosť:</w:t>
      </w:r>
      <w:r>
        <w:rPr>
          <w:sz w:val="22"/>
          <w:szCs w:val="22"/>
          <w:lang w:val="sk-SK"/>
        </w:rPr>
        <w:t> </w:t>
      </w:r>
      <w:r w:rsidR="007F7527">
        <w:rPr>
          <w:sz w:val="22"/>
          <w:szCs w:val="22"/>
          <w:lang w:val="sk-SK"/>
        </w:rPr>
        <w:t>22.11</w:t>
      </w:r>
      <w:r>
        <w:rPr>
          <w:sz w:val="22"/>
          <w:szCs w:val="22"/>
          <w:lang w:val="sk-SK"/>
        </w:rPr>
        <w:t xml:space="preserve">.2024, </w:t>
      </w:r>
      <w:r w:rsidRPr="00167A30">
        <w:rPr>
          <w:b/>
          <w:sz w:val="22"/>
          <w:szCs w:val="22"/>
        </w:rPr>
        <w:t>doba nájmu</w:t>
      </w:r>
      <w:r>
        <w:rPr>
          <w:sz w:val="22"/>
          <w:szCs w:val="22"/>
        </w:rPr>
        <w:t>: doba určitá</w:t>
      </w:r>
      <w:r>
        <w:rPr>
          <w:sz w:val="22"/>
          <w:szCs w:val="22"/>
          <w:lang w:val="sk-SK"/>
        </w:rPr>
        <w:t xml:space="preserve"> od </w:t>
      </w:r>
      <w:r w:rsidR="007F7527">
        <w:rPr>
          <w:sz w:val="22"/>
          <w:szCs w:val="22"/>
          <w:lang w:val="sk-SK"/>
        </w:rPr>
        <w:t>22.11</w:t>
      </w:r>
      <w:r>
        <w:rPr>
          <w:sz w:val="22"/>
          <w:szCs w:val="22"/>
          <w:lang w:val="sk-SK"/>
        </w:rPr>
        <w:t xml:space="preserve">.2024 do </w:t>
      </w:r>
      <w:r w:rsidR="007F7527">
        <w:rPr>
          <w:sz w:val="22"/>
          <w:szCs w:val="22"/>
          <w:lang w:val="sk-SK"/>
        </w:rPr>
        <w:t>24.11</w:t>
      </w:r>
      <w:r>
        <w:rPr>
          <w:sz w:val="22"/>
          <w:szCs w:val="22"/>
          <w:lang w:val="sk-SK"/>
        </w:rPr>
        <w:t xml:space="preserve">.2024 </w:t>
      </w:r>
      <w:r w:rsidRPr="00965C93">
        <w:rPr>
          <w:b/>
          <w:sz w:val="22"/>
          <w:szCs w:val="22"/>
          <w:lang w:val="sk-SK"/>
        </w:rPr>
        <w:t>ďalšie dohodnuté ustanovenia:</w:t>
      </w:r>
      <w:r>
        <w:rPr>
          <w:sz w:val="22"/>
          <w:szCs w:val="22"/>
          <w:lang w:val="sk-SK"/>
        </w:rPr>
        <w:t xml:space="preserve"> práva a povinnosti zmluvných strán a záverečné ustanovenia, </w:t>
      </w:r>
      <w:r w:rsidRPr="00167A30">
        <w:rPr>
          <w:b/>
          <w:sz w:val="22"/>
          <w:szCs w:val="22"/>
        </w:rPr>
        <w:t>zmluva  zverejnená</w:t>
      </w:r>
      <w:r w:rsidRPr="00167A30">
        <w:rPr>
          <w:sz w:val="22"/>
          <w:szCs w:val="22"/>
        </w:rPr>
        <w:t xml:space="preserve">:  </w:t>
      </w:r>
      <w:r w:rsidR="007F7527">
        <w:rPr>
          <w:sz w:val="22"/>
          <w:szCs w:val="22"/>
          <w:lang w:val="sk-SK"/>
        </w:rPr>
        <w:t>05.11</w:t>
      </w:r>
      <w:r w:rsidR="006D4778"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,  </w:t>
      </w:r>
      <w:r w:rsidRPr="00167A30">
        <w:rPr>
          <w:b/>
          <w:sz w:val="22"/>
          <w:szCs w:val="22"/>
        </w:rPr>
        <w:t xml:space="preserve">zmluva účinná: </w:t>
      </w:r>
      <w:r w:rsidR="007F7527">
        <w:rPr>
          <w:sz w:val="22"/>
          <w:szCs w:val="22"/>
          <w:lang w:val="sk-SK"/>
        </w:rPr>
        <w:t>22.11</w:t>
      </w:r>
      <w:r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. </w:t>
      </w:r>
      <w:r w:rsidRPr="000D3F23">
        <w:rPr>
          <w:sz w:val="22"/>
          <w:szCs w:val="22"/>
          <w:lang w:val="sk-SK"/>
        </w:rPr>
        <w:t>Jedná sa o nájom, ktorý nepodlieha  povinnosti zverejniť zámer prenajať majetok.</w:t>
      </w:r>
    </w:p>
    <w:p w:rsidR="00993111" w:rsidRDefault="00993111" w:rsidP="00835FFD">
      <w:pPr>
        <w:pStyle w:val="Zkladntext"/>
        <w:jc w:val="both"/>
        <w:rPr>
          <w:sz w:val="22"/>
          <w:szCs w:val="22"/>
        </w:rPr>
      </w:pPr>
    </w:p>
    <w:p w:rsidR="007F7527" w:rsidRDefault="007F7527" w:rsidP="00372103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CF33B8" w:rsidRDefault="00CF33B8" w:rsidP="00372103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4A21B6" w:rsidRPr="00413BCB" w:rsidRDefault="004A21B6" w:rsidP="004A21B6">
      <w:pPr>
        <w:jc w:val="both"/>
        <w:rPr>
          <w:b/>
        </w:rPr>
      </w:pPr>
      <w:r>
        <w:rPr>
          <w:b/>
        </w:rPr>
        <w:t>I</w:t>
      </w:r>
      <w:r w:rsidR="0046300D">
        <w:rPr>
          <w:b/>
        </w:rPr>
        <w:t>II</w:t>
      </w:r>
      <w:r w:rsidRPr="004C08F5">
        <w:rPr>
          <w:b/>
        </w:rPr>
        <w:t>. Zmluvy  o dielo, dodatky k zmluvám o dielo:</w:t>
      </w:r>
    </w:p>
    <w:p w:rsidR="004A21B6" w:rsidRDefault="004A21B6" w:rsidP="004A21B6">
      <w:pPr>
        <w:pStyle w:val="Zkladntext2"/>
        <w:spacing w:after="0" w:line="240" w:lineRule="auto"/>
        <w:jc w:val="both"/>
        <w:rPr>
          <w:b/>
        </w:rPr>
      </w:pPr>
    </w:p>
    <w:p w:rsidR="00923AC1" w:rsidRPr="00413BCB" w:rsidRDefault="004A21B6" w:rsidP="00923AC1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 w:rsidRPr="00413BCB">
        <w:rPr>
          <w:b/>
        </w:rPr>
        <w:t>1.</w:t>
      </w:r>
      <w:r>
        <w:rPr>
          <w:b/>
          <w:lang w:val="sk-SK"/>
        </w:rPr>
        <w:t xml:space="preserve"> </w:t>
      </w:r>
      <w:r>
        <w:rPr>
          <w:b/>
          <w:lang w:val="sk-SK"/>
        </w:rPr>
        <w:tab/>
      </w:r>
      <w:r w:rsidR="00923AC1" w:rsidRPr="00413BCB">
        <w:rPr>
          <w:b/>
        </w:rPr>
        <w:t>Zmluv</w:t>
      </w:r>
      <w:r w:rsidR="00923AC1">
        <w:rPr>
          <w:b/>
          <w:lang w:val="sk-SK"/>
        </w:rPr>
        <w:t>a</w:t>
      </w:r>
      <w:r w:rsidR="00923AC1" w:rsidRPr="00413BCB">
        <w:rPr>
          <w:b/>
        </w:rPr>
        <w:t xml:space="preserve"> o </w:t>
      </w:r>
      <w:r w:rsidR="00923AC1" w:rsidRPr="00413BCB">
        <w:rPr>
          <w:b/>
          <w:lang w:val="sk-SK"/>
        </w:rPr>
        <w:t xml:space="preserve">dielo so zhotoviteľom </w:t>
      </w:r>
      <w:r w:rsidR="001E4080">
        <w:rPr>
          <w:b/>
          <w:lang w:val="sk-SK"/>
        </w:rPr>
        <w:t xml:space="preserve">Miroslav </w:t>
      </w:r>
      <w:proofErr w:type="spellStart"/>
      <w:r w:rsidR="001E4080">
        <w:rPr>
          <w:b/>
          <w:lang w:val="sk-SK"/>
        </w:rPr>
        <w:t>Včelka</w:t>
      </w:r>
      <w:proofErr w:type="spellEnd"/>
      <w:r w:rsidR="001E4080">
        <w:rPr>
          <w:b/>
          <w:lang w:val="sk-SK"/>
        </w:rPr>
        <w:t xml:space="preserve"> - TASTE</w:t>
      </w:r>
      <w:r w:rsidR="002B0156">
        <w:rPr>
          <w:b/>
          <w:lang w:val="sk-SK"/>
        </w:rPr>
        <w:t xml:space="preserve"> s.r.o.</w:t>
      </w:r>
      <w:r w:rsidR="00923AC1">
        <w:rPr>
          <w:b/>
          <w:lang w:val="sk-SK"/>
        </w:rPr>
        <w:t xml:space="preserve">, </w:t>
      </w:r>
      <w:r w:rsidR="009F38DF">
        <w:rPr>
          <w:b/>
          <w:lang w:val="sk-SK"/>
        </w:rPr>
        <w:t>Senica</w:t>
      </w:r>
      <w:r w:rsidR="00923AC1">
        <w:rPr>
          <w:b/>
          <w:lang w:val="sk-SK"/>
        </w:rPr>
        <w:t xml:space="preserve"> </w:t>
      </w:r>
    </w:p>
    <w:p w:rsidR="00923AC1" w:rsidRDefault="00923AC1" w:rsidP="00923AC1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 w:rsidR="009F38DF">
        <w:rPr>
          <w:sz w:val="22"/>
          <w:szCs w:val="22"/>
          <w:lang w:val="sk-SK"/>
        </w:rPr>
        <w:t>16.10.2024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 w:rsidR="009F38DF">
        <w:rPr>
          <w:sz w:val="22"/>
          <w:szCs w:val="22"/>
          <w:lang w:val="sk-SK"/>
        </w:rPr>
        <w:t>realizácia diela  - výmena vchodových dverí Mestského úradu v Senici (demontáž pôvodných dverí, dodanie a montáž nových hliníkových posuvných dverí, montážne a murárske práce, odvoz a likvidácia výplní a iného stavebného odpadu)</w:t>
      </w:r>
      <w:r w:rsidRPr="00315928">
        <w:rPr>
          <w:sz w:val="22"/>
          <w:szCs w:val="22"/>
          <w:lang w:val="sk-SK"/>
        </w:rPr>
        <w:t xml:space="preserve">,  </w:t>
      </w:r>
      <w:r w:rsidRPr="00315928">
        <w:rPr>
          <w:b/>
          <w:sz w:val="22"/>
          <w:szCs w:val="22"/>
        </w:rPr>
        <w:t>cena:</w:t>
      </w:r>
      <w:r>
        <w:rPr>
          <w:b/>
          <w:sz w:val="22"/>
          <w:szCs w:val="22"/>
          <w:lang w:val="sk-SK"/>
        </w:rPr>
        <w:t xml:space="preserve"> </w:t>
      </w:r>
      <w:r w:rsidR="00C46EFD">
        <w:rPr>
          <w:sz w:val="22"/>
          <w:szCs w:val="22"/>
          <w:lang w:val="sk-SK"/>
        </w:rPr>
        <w:t>29 049,78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>:  po odovzdaní a prevzatí</w:t>
      </w:r>
      <w:r w:rsidRPr="0031592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diela</w:t>
      </w:r>
      <w:r w:rsidRPr="00315928">
        <w:rPr>
          <w:sz w:val="22"/>
          <w:szCs w:val="22"/>
        </w:rPr>
        <w:t xml:space="preserve">, na základe faktúry zhotoviteľa, splatnosť faktúry 30 dní od doručenia,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 xml:space="preserve">do </w:t>
      </w:r>
      <w:r w:rsidR="00C46EFD">
        <w:rPr>
          <w:sz w:val="22"/>
          <w:szCs w:val="22"/>
          <w:lang w:val="sk-SK"/>
        </w:rPr>
        <w:t>2 mesiacov od odovzdania staveniska</w:t>
      </w:r>
      <w:r w:rsidRPr="00315928">
        <w:rPr>
          <w:sz w:val="22"/>
          <w:szCs w:val="22"/>
          <w:lang w:val="sk-SK"/>
        </w:rPr>
        <w:t xml:space="preserve">,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>:</w:t>
      </w:r>
      <w:r w:rsidR="00937AB7">
        <w:rPr>
          <w:sz w:val="22"/>
          <w:szCs w:val="22"/>
          <w:lang w:val="sk-SK"/>
        </w:rPr>
        <w:t xml:space="preserve"> </w:t>
      </w:r>
      <w:r w:rsidR="002B0156">
        <w:rPr>
          <w:sz w:val="22"/>
          <w:szCs w:val="22"/>
          <w:lang w:val="sk-SK"/>
        </w:rPr>
        <w:t xml:space="preserve">práva a povinnosti zmluvných strán, </w:t>
      </w:r>
      <w:r>
        <w:rPr>
          <w:sz w:val="22"/>
          <w:szCs w:val="22"/>
          <w:lang w:val="sk-SK"/>
        </w:rPr>
        <w:t>zodpovednosť za vady</w:t>
      </w:r>
      <w:r w:rsidR="009F38DF">
        <w:rPr>
          <w:sz w:val="22"/>
          <w:szCs w:val="22"/>
          <w:lang w:val="sk-SK"/>
        </w:rPr>
        <w:t xml:space="preserve"> a</w:t>
      </w:r>
      <w:r w:rsidR="002B0156">
        <w:rPr>
          <w:sz w:val="22"/>
          <w:szCs w:val="22"/>
          <w:lang w:val="sk-SK"/>
        </w:rPr>
        <w:t xml:space="preserve"> záručná doba </w:t>
      </w:r>
      <w:r>
        <w:rPr>
          <w:sz w:val="22"/>
          <w:szCs w:val="22"/>
          <w:lang w:val="sk-SK"/>
        </w:rPr>
        <w:t>(</w:t>
      </w:r>
      <w:r w:rsidR="009F38DF">
        <w:rPr>
          <w:sz w:val="22"/>
          <w:szCs w:val="22"/>
          <w:lang w:val="sk-SK"/>
        </w:rPr>
        <w:t>24</w:t>
      </w:r>
      <w:r w:rsidR="002B0156">
        <w:rPr>
          <w:sz w:val="22"/>
          <w:szCs w:val="22"/>
          <w:lang w:val="sk-SK"/>
        </w:rPr>
        <w:t xml:space="preserve"> mesiacov</w:t>
      </w:r>
      <w:r>
        <w:rPr>
          <w:sz w:val="22"/>
          <w:szCs w:val="22"/>
          <w:lang w:val="sk-SK"/>
        </w:rPr>
        <w:t>), </w:t>
      </w:r>
      <w:r w:rsidR="009F38DF">
        <w:rPr>
          <w:sz w:val="22"/>
          <w:szCs w:val="22"/>
          <w:lang w:val="sk-SK"/>
        </w:rPr>
        <w:t>sankcie</w:t>
      </w:r>
      <w:r w:rsidR="002B0156">
        <w:rPr>
          <w:sz w:val="22"/>
          <w:szCs w:val="22"/>
          <w:lang w:val="sk-SK"/>
        </w:rPr>
        <w:t>, ukončenie zmluv</w:t>
      </w:r>
      <w:r w:rsidR="009F38DF">
        <w:rPr>
          <w:sz w:val="22"/>
          <w:szCs w:val="22"/>
          <w:lang w:val="sk-SK"/>
        </w:rPr>
        <w:t>ného vzťahu</w:t>
      </w:r>
      <w:r w:rsidR="002B0156">
        <w:rPr>
          <w:sz w:val="22"/>
          <w:szCs w:val="22"/>
          <w:lang w:val="sk-SK"/>
        </w:rPr>
        <w:t xml:space="preserve"> </w:t>
      </w:r>
      <w:r w:rsidRPr="00315928">
        <w:rPr>
          <w:sz w:val="22"/>
          <w:szCs w:val="22"/>
          <w:lang w:val="sk-SK"/>
        </w:rPr>
        <w:t xml:space="preserve">a </w:t>
      </w:r>
      <w:r w:rsidRPr="00315928">
        <w:rPr>
          <w:sz w:val="22"/>
          <w:szCs w:val="22"/>
        </w:rPr>
        <w:t xml:space="preserve">záverečné ustanovenia, 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 w:rsidR="009F38DF">
        <w:rPr>
          <w:sz w:val="22"/>
          <w:szCs w:val="22"/>
          <w:lang w:val="sk-SK"/>
        </w:rPr>
        <w:t>18.10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Pr="00315928">
        <w:rPr>
          <w:sz w:val="22"/>
          <w:szCs w:val="22"/>
        </w:rPr>
        <w:t xml:space="preserve">: </w:t>
      </w:r>
      <w:r w:rsidR="009F38DF">
        <w:rPr>
          <w:sz w:val="22"/>
          <w:szCs w:val="22"/>
          <w:lang w:val="sk-SK"/>
        </w:rPr>
        <w:t>19.10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. </w:t>
      </w:r>
    </w:p>
    <w:p w:rsidR="004A21B6" w:rsidRDefault="004A21B6" w:rsidP="00923AC1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</w:p>
    <w:p w:rsidR="00B74FE2" w:rsidRPr="00413BCB" w:rsidRDefault="004A21B6" w:rsidP="00B74FE2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 w:rsidRPr="00B74FE2">
        <w:rPr>
          <w:b/>
          <w:lang w:val="sk-SK"/>
        </w:rPr>
        <w:t>2</w:t>
      </w:r>
      <w:r w:rsidRPr="00B74FE2">
        <w:rPr>
          <w:b/>
        </w:rPr>
        <w:t>.</w:t>
      </w:r>
      <w:r w:rsidRPr="00B74FE2">
        <w:rPr>
          <w:b/>
          <w:lang w:val="sk-SK"/>
        </w:rPr>
        <w:t xml:space="preserve"> </w:t>
      </w:r>
      <w:r w:rsidRPr="00B74FE2">
        <w:rPr>
          <w:b/>
          <w:lang w:val="sk-SK"/>
        </w:rPr>
        <w:tab/>
      </w:r>
      <w:r w:rsidR="00B74FE2" w:rsidRPr="00413BCB">
        <w:rPr>
          <w:b/>
        </w:rPr>
        <w:t>Zmluv</w:t>
      </w:r>
      <w:r w:rsidR="00B74FE2">
        <w:rPr>
          <w:b/>
          <w:lang w:val="sk-SK"/>
        </w:rPr>
        <w:t>a</w:t>
      </w:r>
      <w:r w:rsidR="00B74FE2" w:rsidRPr="00413BCB">
        <w:rPr>
          <w:b/>
        </w:rPr>
        <w:t xml:space="preserve"> o </w:t>
      </w:r>
      <w:r w:rsidR="00B74FE2" w:rsidRPr="00413BCB">
        <w:rPr>
          <w:b/>
          <w:lang w:val="sk-SK"/>
        </w:rPr>
        <w:t xml:space="preserve">dielo so zhotoviteľom </w:t>
      </w:r>
      <w:r w:rsidR="000A069F">
        <w:rPr>
          <w:b/>
          <w:lang w:val="sk-SK"/>
        </w:rPr>
        <w:t>K.L.T. stav</w:t>
      </w:r>
      <w:r w:rsidR="00C46EFD">
        <w:rPr>
          <w:b/>
          <w:lang w:val="sk-SK"/>
        </w:rPr>
        <w:t>,</w:t>
      </w:r>
      <w:r w:rsidR="00B74FE2">
        <w:rPr>
          <w:b/>
          <w:lang w:val="sk-SK"/>
        </w:rPr>
        <w:t xml:space="preserve"> s.r.o., </w:t>
      </w:r>
      <w:r w:rsidR="00C46EFD">
        <w:rPr>
          <w:b/>
          <w:lang w:val="sk-SK"/>
        </w:rPr>
        <w:t>Bratislava</w:t>
      </w:r>
      <w:r w:rsidR="00B74FE2">
        <w:rPr>
          <w:b/>
          <w:lang w:val="sk-SK"/>
        </w:rPr>
        <w:t xml:space="preserve"> </w:t>
      </w:r>
    </w:p>
    <w:p w:rsidR="00B74FE2" w:rsidRDefault="00B74FE2" w:rsidP="00B74FE2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 w:rsidR="00C46EFD">
        <w:rPr>
          <w:sz w:val="22"/>
          <w:szCs w:val="22"/>
          <w:lang w:val="sk-SK"/>
        </w:rPr>
        <w:t>18.10.</w:t>
      </w:r>
      <w:r w:rsidRPr="00315928">
        <w:rPr>
          <w:sz w:val="22"/>
          <w:szCs w:val="22"/>
          <w:lang w:val="sk-SK"/>
        </w:rPr>
        <w:t>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 w:rsidR="00C46EFD">
        <w:rPr>
          <w:sz w:val="22"/>
          <w:szCs w:val="22"/>
          <w:lang w:val="sk-SK"/>
        </w:rPr>
        <w:t xml:space="preserve">realizácia diela </w:t>
      </w:r>
      <w:r w:rsidRPr="00315928">
        <w:rPr>
          <w:sz w:val="22"/>
          <w:szCs w:val="22"/>
          <w:lang w:val="sk-SK"/>
        </w:rPr>
        <w:t>„</w:t>
      </w:r>
      <w:r w:rsidR="00C46EFD">
        <w:rPr>
          <w:sz w:val="22"/>
          <w:szCs w:val="22"/>
          <w:lang w:val="sk-SK"/>
        </w:rPr>
        <w:t>Rekonštrukcia vonkajšieho areálu Materského centra CVČ</w:t>
      </w:r>
      <w:r w:rsidRPr="00315928">
        <w:rPr>
          <w:sz w:val="22"/>
          <w:szCs w:val="22"/>
          <w:lang w:val="sk-SK"/>
        </w:rPr>
        <w:t xml:space="preserve">“,  </w:t>
      </w:r>
      <w:r w:rsidRPr="00315928">
        <w:rPr>
          <w:b/>
          <w:sz w:val="22"/>
          <w:szCs w:val="22"/>
        </w:rPr>
        <w:t>cena:</w:t>
      </w:r>
      <w:r>
        <w:rPr>
          <w:b/>
          <w:sz w:val="22"/>
          <w:szCs w:val="22"/>
          <w:lang w:val="sk-SK"/>
        </w:rPr>
        <w:t xml:space="preserve"> </w:t>
      </w:r>
      <w:r w:rsidR="004D456C">
        <w:rPr>
          <w:sz w:val="22"/>
          <w:szCs w:val="22"/>
          <w:lang w:val="sk-SK"/>
        </w:rPr>
        <w:t>29 049,78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>:  po odovzdaní a prevzatí</w:t>
      </w:r>
      <w:r w:rsidRPr="0031592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diela</w:t>
      </w:r>
      <w:r w:rsidRPr="00315928">
        <w:rPr>
          <w:sz w:val="22"/>
          <w:szCs w:val="22"/>
        </w:rPr>
        <w:t xml:space="preserve">, na základe faktúry zhotoviteľa, splatnosť faktúry 30 dní od doručenia,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 xml:space="preserve">do </w:t>
      </w:r>
      <w:r w:rsidR="004D456C">
        <w:rPr>
          <w:sz w:val="22"/>
          <w:szCs w:val="22"/>
          <w:lang w:val="sk-SK"/>
        </w:rPr>
        <w:t>2</w:t>
      </w:r>
      <w:r>
        <w:rPr>
          <w:sz w:val="22"/>
          <w:szCs w:val="22"/>
          <w:lang w:val="sk-SK"/>
        </w:rPr>
        <w:t xml:space="preserve"> mesiacov od </w:t>
      </w:r>
      <w:r w:rsidR="004D456C">
        <w:rPr>
          <w:sz w:val="22"/>
          <w:szCs w:val="22"/>
          <w:lang w:val="sk-SK"/>
        </w:rPr>
        <w:t>odovzdania staveniska</w:t>
      </w:r>
      <w:r w:rsidRPr="00315928">
        <w:rPr>
          <w:sz w:val="22"/>
          <w:szCs w:val="22"/>
          <w:lang w:val="sk-SK"/>
        </w:rPr>
        <w:t xml:space="preserve">,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>:</w:t>
      </w:r>
      <w:r>
        <w:rPr>
          <w:sz w:val="22"/>
          <w:szCs w:val="22"/>
          <w:lang w:val="sk-SK"/>
        </w:rPr>
        <w:t xml:space="preserve"> </w:t>
      </w:r>
      <w:r w:rsidR="004D456C">
        <w:rPr>
          <w:sz w:val="22"/>
          <w:szCs w:val="22"/>
          <w:lang w:val="sk-SK"/>
        </w:rPr>
        <w:t xml:space="preserve">všeobecné podmienky diela, </w:t>
      </w:r>
      <w:r>
        <w:rPr>
          <w:sz w:val="22"/>
          <w:szCs w:val="22"/>
          <w:lang w:val="sk-SK"/>
        </w:rPr>
        <w:t>zodpovednosť za vady, záručná doba (</w:t>
      </w:r>
      <w:r w:rsidR="004D456C">
        <w:rPr>
          <w:sz w:val="22"/>
          <w:szCs w:val="22"/>
          <w:lang w:val="sk-SK"/>
        </w:rPr>
        <w:t>5 rokov</w:t>
      </w:r>
      <w:r>
        <w:rPr>
          <w:sz w:val="22"/>
          <w:szCs w:val="22"/>
          <w:lang w:val="sk-SK"/>
        </w:rPr>
        <w:t>), </w:t>
      </w:r>
      <w:r w:rsidR="004D456C">
        <w:rPr>
          <w:sz w:val="22"/>
          <w:szCs w:val="22"/>
          <w:lang w:val="sk-SK"/>
        </w:rPr>
        <w:t>sankcie</w:t>
      </w:r>
      <w:r>
        <w:rPr>
          <w:sz w:val="22"/>
          <w:szCs w:val="22"/>
          <w:lang w:val="sk-SK"/>
        </w:rPr>
        <w:t>, ukončenie zmluv</w:t>
      </w:r>
      <w:r w:rsidR="004D456C">
        <w:rPr>
          <w:sz w:val="22"/>
          <w:szCs w:val="22"/>
          <w:lang w:val="sk-SK"/>
        </w:rPr>
        <w:t xml:space="preserve">ného vzťahu </w:t>
      </w:r>
      <w:r w:rsidRPr="00315928">
        <w:rPr>
          <w:sz w:val="22"/>
          <w:szCs w:val="22"/>
          <w:lang w:val="sk-SK"/>
        </w:rPr>
        <w:t xml:space="preserve">a </w:t>
      </w:r>
      <w:r w:rsidRPr="00315928">
        <w:rPr>
          <w:sz w:val="22"/>
          <w:szCs w:val="22"/>
        </w:rPr>
        <w:t xml:space="preserve">záverečné ustanovenia, 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 w:rsidR="004D456C">
        <w:rPr>
          <w:sz w:val="22"/>
          <w:szCs w:val="22"/>
          <w:lang w:val="sk-SK"/>
        </w:rPr>
        <w:t>21.10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Pr="00315928">
        <w:rPr>
          <w:sz w:val="22"/>
          <w:szCs w:val="22"/>
        </w:rPr>
        <w:t xml:space="preserve">: </w:t>
      </w:r>
      <w:r w:rsidR="004D456C">
        <w:rPr>
          <w:sz w:val="22"/>
          <w:szCs w:val="22"/>
          <w:lang w:val="sk-SK"/>
        </w:rPr>
        <w:t>22.10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. </w:t>
      </w:r>
    </w:p>
    <w:p w:rsidR="004A21B6" w:rsidRDefault="004A21B6" w:rsidP="00B74FE2">
      <w:pPr>
        <w:pStyle w:val="Zkladntext2"/>
        <w:tabs>
          <w:tab w:val="left" w:pos="426"/>
        </w:tabs>
        <w:spacing w:after="0" w:line="240" w:lineRule="auto"/>
        <w:jc w:val="both"/>
        <w:rPr>
          <w:b/>
          <w:sz w:val="22"/>
          <w:szCs w:val="22"/>
          <w:lang w:val="sk-SK"/>
        </w:rPr>
      </w:pPr>
    </w:p>
    <w:p w:rsidR="00CF33B8" w:rsidRPr="00315928" w:rsidRDefault="00CF33B8" w:rsidP="00B74FE2">
      <w:pPr>
        <w:pStyle w:val="Zkladntext2"/>
        <w:tabs>
          <w:tab w:val="left" w:pos="426"/>
        </w:tabs>
        <w:spacing w:after="0" w:line="240" w:lineRule="auto"/>
        <w:jc w:val="both"/>
        <w:rPr>
          <w:b/>
          <w:sz w:val="22"/>
          <w:szCs w:val="22"/>
          <w:lang w:val="sk-SK"/>
        </w:rPr>
      </w:pPr>
    </w:p>
    <w:p w:rsidR="009C309C" w:rsidRPr="00413BCB" w:rsidRDefault="004A21B6" w:rsidP="009C309C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lastRenderedPageBreak/>
        <w:t>3</w:t>
      </w:r>
      <w:r w:rsidRPr="00413BCB">
        <w:rPr>
          <w:b/>
          <w:lang w:val="sk-SK"/>
        </w:rPr>
        <w:t xml:space="preserve">.  </w:t>
      </w:r>
      <w:r>
        <w:rPr>
          <w:b/>
          <w:lang w:val="sk-SK"/>
        </w:rPr>
        <w:tab/>
      </w:r>
      <w:r w:rsidR="009C309C" w:rsidRPr="00413BCB">
        <w:rPr>
          <w:b/>
        </w:rPr>
        <w:t>Zmluv</w:t>
      </w:r>
      <w:r w:rsidR="009C309C">
        <w:rPr>
          <w:b/>
          <w:lang w:val="sk-SK"/>
        </w:rPr>
        <w:t>a</w:t>
      </w:r>
      <w:r w:rsidR="009C309C" w:rsidRPr="00413BCB">
        <w:rPr>
          <w:b/>
        </w:rPr>
        <w:t xml:space="preserve"> o </w:t>
      </w:r>
      <w:r w:rsidR="009C309C" w:rsidRPr="00413BCB">
        <w:rPr>
          <w:b/>
          <w:lang w:val="sk-SK"/>
        </w:rPr>
        <w:t xml:space="preserve">dielo so zhotoviteľom </w:t>
      </w:r>
      <w:r w:rsidR="002E38CE">
        <w:rPr>
          <w:b/>
          <w:lang w:val="sk-SK"/>
        </w:rPr>
        <w:t>SIMAB</w:t>
      </w:r>
      <w:r w:rsidR="009C309C">
        <w:rPr>
          <w:b/>
          <w:lang w:val="sk-SK"/>
        </w:rPr>
        <w:t xml:space="preserve"> </w:t>
      </w:r>
      <w:r w:rsidR="00393651">
        <w:rPr>
          <w:b/>
          <w:lang w:val="sk-SK"/>
        </w:rPr>
        <w:t>s.</w:t>
      </w:r>
      <w:r w:rsidR="009C309C">
        <w:rPr>
          <w:b/>
          <w:lang w:val="sk-SK"/>
        </w:rPr>
        <w:t xml:space="preserve">r.o., </w:t>
      </w:r>
      <w:r w:rsidR="00766167">
        <w:rPr>
          <w:b/>
          <w:lang w:val="sk-SK"/>
        </w:rPr>
        <w:t>Senica</w:t>
      </w:r>
    </w:p>
    <w:p w:rsidR="009C309C" w:rsidRDefault="009C309C" w:rsidP="009C309C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 w:rsidR="00766167">
        <w:rPr>
          <w:sz w:val="22"/>
          <w:szCs w:val="22"/>
          <w:lang w:val="sk-SK"/>
        </w:rPr>
        <w:t>22.10</w:t>
      </w:r>
      <w:r w:rsidRPr="00315928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predmet zmluvy:</w:t>
      </w:r>
      <w:r w:rsidR="00766167">
        <w:rPr>
          <w:b/>
          <w:sz w:val="22"/>
          <w:szCs w:val="22"/>
          <w:lang w:val="sk-SK"/>
        </w:rPr>
        <w:t xml:space="preserve"> </w:t>
      </w:r>
      <w:r w:rsidR="00766167">
        <w:rPr>
          <w:sz w:val="22"/>
          <w:szCs w:val="22"/>
          <w:lang w:val="sk-SK"/>
        </w:rPr>
        <w:t>vypracovanie a dodanie projektovej dokumentácie pre stavebné povolenie pre realizáciu diela</w:t>
      </w:r>
      <w:r w:rsidR="00393651">
        <w:rPr>
          <w:sz w:val="22"/>
          <w:szCs w:val="22"/>
          <w:lang w:val="sk-SK"/>
        </w:rPr>
        <w:t xml:space="preserve"> „</w:t>
      </w:r>
      <w:r w:rsidR="00766167">
        <w:rPr>
          <w:sz w:val="22"/>
          <w:szCs w:val="22"/>
          <w:lang w:val="sk-SK"/>
        </w:rPr>
        <w:t>Zelená a modrá infraštruktúra centra mesta Senica</w:t>
      </w:r>
      <w:r w:rsidR="00393651">
        <w:rPr>
          <w:sz w:val="22"/>
          <w:szCs w:val="22"/>
          <w:lang w:val="sk-SK"/>
        </w:rPr>
        <w:t xml:space="preserve">“  </w:t>
      </w:r>
      <w:r w:rsidRPr="00315928">
        <w:rPr>
          <w:b/>
          <w:sz w:val="22"/>
          <w:szCs w:val="22"/>
        </w:rPr>
        <w:t>cena:</w:t>
      </w:r>
      <w:r>
        <w:rPr>
          <w:b/>
          <w:sz w:val="22"/>
          <w:szCs w:val="22"/>
          <w:lang w:val="sk-SK"/>
        </w:rPr>
        <w:t xml:space="preserve"> </w:t>
      </w:r>
      <w:r w:rsidR="00766167">
        <w:rPr>
          <w:sz w:val="22"/>
          <w:szCs w:val="22"/>
          <w:lang w:val="sk-SK"/>
        </w:rPr>
        <w:t xml:space="preserve">19 200,00 </w:t>
      </w:r>
      <w:r w:rsidRPr="00315928">
        <w:rPr>
          <w:sz w:val="22"/>
          <w:szCs w:val="22"/>
          <w:lang w:val="sk-SK"/>
        </w:rPr>
        <w:t>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>:</w:t>
      </w:r>
      <w:r w:rsidR="00617999">
        <w:rPr>
          <w:sz w:val="22"/>
          <w:szCs w:val="22"/>
          <w:lang w:val="sk-SK"/>
        </w:rPr>
        <w:t xml:space="preserve"> </w:t>
      </w:r>
      <w:r w:rsidR="00766167" w:rsidRPr="00315928">
        <w:rPr>
          <w:sz w:val="22"/>
          <w:szCs w:val="22"/>
        </w:rPr>
        <w:t>po odovzdaní a prevzatí</w:t>
      </w:r>
      <w:r w:rsidR="00766167" w:rsidRPr="00315928">
        <w:rPr>
          <w:sz w:val="22"/>
          <w:szCs w:val="22"/>
          <w:lang w:val="sk-SK"/>
        </w:rPr>
        <w:t xml:space="preserve"> </w:t>
      </w:r>
      <w:r w:rsidR="00766167">
        <w:rPr>
          <w:sz w:val="22"/>
          <w:szCs w:val="22"/>
          <w:lang w:val="sk-SK"/>
        </w:rPr>
        <w:t>diela</w:t>
      </w:r>
      <w:r w:rsidR="00766167" w:rsidRPr="00315928">
        <w:rPr>
          <w:sz w:val="22"/>
          <w:szCs w:val="22"/>
        </w:rPr>
        <w:t xml:space="preserve">, na základe faktúry zhotoviteľa, splatnosť faktúry 30 dní od doručenia, </w:t>
      </w:r>
      <w:r w:rsidR="00766167">
        <w:rPr>
          <w:sz w:val="22"/>
          <w:szCs w:val="22"/>
          <w:lang w:val="sk-SK"/>
        </w:rPr>
        <w:t xml:space="preserve">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 xml:space="preserve">do </w:t>
      </w:r>
      <w:r w:rsidR="00766167">
        <w:rPr>
          <w:sz w:val="22"/>
          <w:szCs w:val="22"/>
          <w:lang w:val="sk-SK"/>
        </w:rPr>
        <w:t>30.11</w:t>
      </w:r>
      <w:r w:rsidR="00052F8C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  <w:lang w:val="sk-SK"/>
        </w:rPr>
        <w:t xml:space="preserve">,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 xml:space="preserve">: </w:t>
      </w:r>
      <w:r w:rsidR="00766167">
        <w:rPr>
          <w:sz w:val="22"/>
          <w:szCs w:val="22"/>
          <w:lang w:val="sk-SK"/>
        </w:rPr>
        <w:t xml:space="preserve">práva a povinnosti zmluvných strán, zodpovednosť za vady a škodu, záručná doba (36 mesiacov), zabezpečenie záväzkov, ukončenie zmluvy, licencia, doručovanie </w:t>
      </w:r>
      <w:r w:rsidR="00766167" w:rsidRPr="00315928">
        <w:rPr>
          <w:sz w:val="22"/>
          <w:szCs w:val="22"/>
          <w:lang w:val="sk-SK"/>
        </w:rPr>
        <w:t xml:space="preserve">a </w:t>
      </w:r>
      <w:r w:rsidR="00766167" w:rsidRPr="00315928">
        <w:rPr>
          <w:sz w:val="22"/>
          <w:szCs w:val="22"/>
        </w:rPr>
        <w:t>záverečné ustanovenia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 w:rsidR="00766167">
        <w:rPr>
          <w:sz w:val="22"/>
          <w:szCs w:val="22"/>
          <w:lang w:val="sk-SK"/>
        </w:rPr>
        <w:t>22.10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Pr="00315928">
        <w:rPr>
          <w:sz w:val="22"/>
          <w:szCs w:val="22"/>
        </w:rPr>
        <w:t xml:space="preserve">: </w:t>
      </w:r>
      <w:r w:rsidR="00766167">
        <w:rPr>
          <w:sz w:val="22"/>
          <w:szCs w:val="22"/>
          <w:lang w:val="sk-SK"/>
        </w:rPr>
        <w:t>23.10</w:t>
      </w:r>
      <w:r w:rsidR="00617999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. </w:t>
      </w:r>
    </w:p>
    <w:p w:rsidR="00C84F20" w:rsidRDefault="00C84F20" w:rsidP="009C309C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393651" w:rsidRPr="00413BCB" w:rsidRDefault="004A21B6" w:rsidP="00393651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4</w:t>
      </w:r>
      <w:r w:rsidRPr="00413BCB">
        <w:rPr>
          <w:b/>
          <w:lang w:val="sk-SK"/>
        </w:rPr>
        <w:t xml:space="preserve">.  </w:t>
      </w:r>
      <w:r>
        <w:rPr>
          <w:b/>
          <w:lang w:val="sk-SK"/>
        </w:rPr>
        <w:tab/>
      </w:r>
      <w:r w:rsidR="00393651" w:rsidRPr="00413BCB">
        <w:rPr>
          <w:b/>
        </w:rPr>
        <w:t>Zmluv</w:t>
      </w:r>
      <w:r w:rsidR="00393651">
        <w:rPr>
          <w:b/>
          <w:lang w:val="sk-SK"/>
        </w:rPr>
        <w:t>a</w:t>
      </w:r>
      <w:r w:rsidR="00393651" w:rsidRPr="00413BCB">
        <w:rPr>
          <w:b/>
        </w:rPr>
        <w:t xml:space="preserve"> o </w:t>
      </w:r>
      <w:r w:rsidR="00393651" w:rsidRPr="00413BCB">
        <w:rPr>
          <w:b/>
          <w:lang w:val="sk-SK"/>
        </w:rPr>
        <w:t xml:space="preserve">dielo so zhotoviteľom </w:t>
      </w:r>
      <w:r w:rsidR="00EB216D">
        <w:rPr>
          <w:b/>
          <w:lang w:val="sk-SK"/>
        </w:rPr>
        <w:t xml:space="preserve">HÍLEK a spol., </w:t>
      </w:r>
      <w:proofErr w:type="spellStart"/>
      <w:r w:rsidR="00EB216D">
        <w:rPr>
          <w:b/>
          <w:lang w:val="sk-SK"/>
        </w:rPr>
        <w:t>a.s</w:t>
      </w:r>
      <w:proofErr w:type="spellEnd"/>
      <w:r w:rsidR="00EB216D">
        <w:rPr>
          <w:b/>
          <w:lang w:val="sk-SK"/>
        </w:rPr>
        <w:t>., Senica</w:t>
      </w:r>
    </w:p>
    <w:p w:rsidR="00393651" w:rsidRDefault="00393651" w:rsidP="00393651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 w:rsidR="00263FA9">
        <w:rPr>
          <w:sz w:val="22"/>
          <w:szCs w:val="22"/>
          <w:lang w:val="sk-SK"/>
        </w:rPr>
        <w:t>23.10.2024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realizácia diela „</w:t>
      </w:r>
      <w:r w:rsidR="00263FA9">
        <w:rPr>
          <w:sz w:val="22"/>
          <w:szCs w:val="22"/>
          <w:lang w:val="sk-SK"/>
        </w:rPr>
        <w:t>Chodník Rovenská – úsek č. 3</w:t>
      </w:r>
      <w:r>
        <w:rPr>
          <w:sz w:val="22"/>
          <w:szCs w:val="22"/>
          <w:lang w:val="sk-SK"/>
        </w:rPr>
        <w:t xml:space="preserve">“  </w:t>
      </w:r>
      <w:r w:rsidRPr="00315928">
        <w:rPr>
          <w:b/>
          <w:sz w:val="22"/>
          <w:szCs w:val="22"/>
        </w:rPr>
        <w:t>cena:</w:t>
      </w:r>
      <w:r>
        <w:rPr>
          <w:b/>
          <w:sz w:val="22"/>
          <w:szCs w:val="22"/>
          <w:lang w:val="sk-SK"/>
        </w:rPr>
        <w:t xml:space="preserve"> </w:t>
      </w:r>
      <w:r w:rsidR="00263FA9">
        <w:rPr>
          <w:sz w:val="22"/>
          <w:szCs w:val="22"/>
          <w:lang w:val="sk-SK"/>
        </w:rPr>
        <w:t>19 882,46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="00473758" w:rsidRPr="00473758">
        <w:rPr>
          <w:sz w:val="22"/>
          <w:szCs w:val="22"/>
          <w:lang w:val="sk-SK"/>
        </w:rPr>
        <w:t xml:space="preserve"> </w:t>
      </w:r>
      <w:r w:rsidR="00263FA9" w:rsidRPr="00315928">
        <w:rPr>
          <w:sz w:val="22"/>
          <w:szCs w:val="22"/>
        </w:rPr>
        <w:t>po odovzdaní a prevzatí</w:t>
      </w:r>
      <w:r w:rsidR="00263FA9" w:rsidRPr="00315928">
        <w:rPr>
          <w:sz w:val="22"/>
          <w:szCs w:val="22"/>
          <w:lang w:val="sk-SK"/>
        </w:rPr>
        <w:t xml:space="preserve"> </w:t>
      </w:r>
      <w:r w:rsidR="00263FA9">
        <w:rPr>
          <w:sz w:val="22"/>
          <w:szCs w:val="22"/>
          <w:lang w:val="sk-SK"/>
        </w:rPr>
        <w:t>diela</w:t>
      </w:r>
      <w:r w:rsidR="00263FA9" w:rsidRPr="00315928">
        <w:rPr>
          <w:sz w:val="22"/>
          <w:szCs w:val="22"/>
        </w:rPr>
        <w:t xml:space="preserve">, na základe faktúry zhotoviteľa, splatnosť faktúry 30 dní od doručenia,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 xml:space="preserve">do </w:t>
      </w:r>
      <w:r w:rsidR="009F2F7C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 mesiac</w:t>
      </w:r>
      <w:r w:rsidR="00263FA9">
        <w:rPr>
          <w:sz w:val="22"/>
          <w:szCs w:val="22"/>
          <w:lang w:val="sk-SK"/>
        </w:rPr>
        <w:t>a</w:t>
      </w:r>
      <w:r>
        <w:rPr>
          <w:sz w:val="22"/>
          <w:szCs w:val="22"/>
          <w:lang w:val="sk-SK"/>
        </w:rPr>
        <w:t xml:space="preserve"> o</w:t>
      </w:r>
      <w:r w:rsidR="002B3580">
        <w:rPr>
          <w:sz w:val="22"/>
          <w:szCs w:val="22"/>
          <w:lang w:val="sk-SK"/>
        </w:rPr>
        <w:t>d odovzdania staveniska</w:t>
      </w:r>
      <w:r w:rsidRPr="00315928">
        <w:rPr>
          <w:sz w:val="22"/>
          <w:szCs w:val="22"/>
          <w:lang w:val="sk-SK"/>
        </w:rPr>
        <w:t>,</w:t>
      </w:r>
      <w:r w:rsidR="00263FA9">
        <w:rPr>
          <w:sz w:val="22"/>
          <w:szCs w:val="22"/>
          <w:lang w:val="sk-SK"/>
        </w:rPr>
        <w:t xml:space="preserve"> najneskôr do 15.11.2024,</w:t>
      </w:r>
      <w:r w:rsidRPr="00315928">
        <w:rPr>
          <w:sz w:val="22"/>
          <w:szCs w:val="22"/>
          <w:lang w:val="sk-SK"/>
        </w:rPr>
        <w:t xml:space="preserve">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 xml:space="preserve">: </w:t>
      </w:r>
      <w:r w:rsidR="00263FA9">
        <w:rPr>
          <w:sz w:val="22"/>
          <w:szCs w:val="22"/>
          <w:lang w:val="sk-SK"/>
        </w:rPr>
        <w:t xml:space="preserve">všeobecné podmienky diela, záručná doba (5 rokov) a zodpovednosť za vady, sankcie, ukončenie zmluvného vzťahu </w:t>
      </w:r>
      <w:r w:rsidR="00263FA9" w:rsidRPr="00315928">
        <w:rPr>
          <w:sz w:val="22"/>
          <w:szCs w:val="22"/>
          <w:lang w:val="sk-SK"/>
        </w:rPr>
        <w:t xml:space="preserve">a </w:t>
      </w:r>
      <w:r w:rsidR="00263FA9" w:rsidRPr="00315928">
        <w:rPr>
          <w:sz w:val="22"/>
          <w:szCs w:val="22"/>
        </w:rPr>
        <w:t>záverečné ustanovenia</w:t>
      </w:r>
      <w:r>
        <w:rPr>
          <w:sz w:val="22"/>
          <w:szCs w:val="22"/>
          <w:lang w:val="sk-SK"/>
        </w:rPr>
        <w:t xml:space="preserve">, </w:t>
      </w:r>
      <w:r>
        <w:rPr>
          <w:sz w:val="22"/>
          <w:szCs w:val="22"/>
        </w:rPr>
        <w:t xml:space="preserve">prílohu č. 1 tvorí </w:t>
      </w:r>
      <w:r w:rsidR="00263FA9">
        <w:rPr>
          <w:sz w:val="22"/>
          <w:szCs w:val="22"/>
          <w:lang w:val="sk-SK"/>
        </w:rPr>
        <w:t>Ocenený výkaz výmer</w:t>
      </w:r>
      <w:r w:rsidRPr="00315928">
        <w:rPr>
          <w:sz w:val="22"/>
          <w:szCs w:val="22"/>
        </w:rPr>
        <w:t xml:space="preserve">, 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 w:rsidR="00263FA9">
        <w:rPr>
          <w:sz w:val="22"/>
          <w:szCs w:val="22"/>
          <w:lang w:val="sk-SK"/>
        </w:rPr>
        <w:t>24.10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Pr="00315928">
        <w:rPr>
          <w:sz w:val="22"/>
          <w:szCs w:val="22"/>
        </w:rPr>
        <w:t xml:space="preserve">: </w:t>
      </w:r>
      <w:r w:rsidR="00263FA9">
        <w:rPr>
          <w:sz w:val="22"/>
          <w:szCs w:val="22"/>
          <w:lang w:val="sk-SK"/>
        </w:rPr>
        <w:t>25.10.2024</w:t>
      </w:r>
      <w:r w:rsidRPr="00315928">
        <w:rPr>
          <w:sz w:val="22"/>
          <w:szCs w:val="22"/>
        </w:rPr>
        <w:t xml:space="preserve">. </w:t>
      </w:r>
    </w:p>
    <w:p w:rsidR="00263FA9" w:rsidRPr="00315928" w:rsidRDefault="00C6354B" w:rsidP="00263FA9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FC144A">
        <w:rPr>
          <w:b/>
          <w:sz w:val="22"/>
          <w:szCs w:val="22"/>
        </w:rPr>
        <w:t>Verejné obstarávanie</w:t>
      </w:r>
      <w:r w:rsidRPr="00FC144A">
        <w:rPr>
          <w:sz w:val="22"/>
          <w:szCs w:val="22"/>
        </w:rPr>
        <w:t xml:space="preserve">:  </w:t>
      </w:r>
      <w:r w:rsidR="00263FA9" w:rsidRPr="00FC144A">
        <w:rPr>
          <w:sz w:val="22"/>
          <w:szCs w:val="22"/>
        </w:rPr>
        <w:t>na uzatvorenie zmluvy bol použitý  postup pre zadávanie zákazky v zmysle § 1</w:t>
      </w:r>
      <w:r w:rsidR="00263FA9">
        <w:rPr>
          <w:sz w:val="22"/>
          <w:szCs w:val="22"/>
          <w:lang w:val="sk-SK"/>
        </w:rPr>
        <w:t xml:space="preserve">08 </w:t>
      </w:r>
      <w:r w:rsidR="00263FA9" w:rsidRPr="00FC144A">
        <w:rPr>
          <w:sz w:val="22"/>
          <w:szCs w:val="22"/>
        </w:rPr>
        <w:t>z</w:t>
      </w:r>
      <w:r w:rsidR="00263FA9">
        <w:rPr>
          <w:sz w:val="22"/>
          <w:szCs w:val="22"/>
          <w:lang w:val="sk-SK"/>
        </w:rPr>
        <w:t xml:space="preserve">ákona </w:t>
      </w:r>
      <w:r w:rsidR="00263FA9" w:rsidRPr="00FC144A">
        <w:rPr>
          <w:sz w:val="22"/>
          <w:szCs w:val="22"/>
        </w:rPr>
        <w:t xml:space="preserve">č. 343/2015 </w:t>
      </w:r>
      <w:proofErr w:type="spellStart"/>
      <w:r w:rsidR="00263FA9" w:rsidRPr="00FC144A">
        <w:rPr>
          <w:sz w:val="22"/>
          <w:szCs w:val="22"/>
        </w:rPr>
        <w:t>Z.z</w:t>
      </w:r>
      <w:proofErr w:type="spellEnd"/>
      <w:r w:rsidR="00263FA9" w:rsidRPr="00FC144A">
        <w:rPr>
          <w:sz w:val="22"/>
          <w:szCs w:val="22"/>
        </w:rPr>
        <w:t>. o verejnom obstarávaní v znení neskorších predpisov a Smernice mesta Senica o verejnom obstarávaní.</w:t>
      </w:r>
    </w:p>
    <w:p w:rsidR="004A21B6" w:rsidRPr="00413BCB" w:rsidRDefault="004A21B6" w:rsidP="00263FA9">
      <w:pPr>
        <w:pStyle w:val="Zkladntext2"/>
        <w:spacing w:after="0" w:line="240" w:lineRule="auto"/>
        <w:jc w:val="both"/>
        <w:rPr>
          <w:b/>
          <w:lang w:val="sk-SK"/>
        </w:rPr>
      </w:pPr>
    </w:p>
    <w:p w:rsidR="00FB7F64" w:rsidRPr="00413BCB" w:rsidRDefault="004A21B6" w:rsidP="00FB7F64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5</w:t>
      </w:r>
      <w:r w:rsidRPr="00413BCB">
        <w:rPr>
          <w:b/>
          <w:lang w:val="sk-SK"/>
        </w:rPr>
        <w:t xml:space="preserve">.  </w:t>
      </w:r>
      <w:r>
        <w:rPr>
          <w:b/>
          <w:lang w:val="sk-SK"/>
        </w:rPr>
        <w:tab/>
      </w:r>
      <w:r w:rsidR="00FB7F64" w:rsidRPr="00413BCB">
        <w:rPr>
          <w:b/>
        </w:rPr>
        <w:t>Zmluv</w:t>
      </w:r>
      <w:r w:rsidR="00FB7F64">
        <w:rPr>
          <w:b/>
          <w:lang w:val="sk-SK"/>
        </w:rPr>
        <w:t>a</w:t>
      </w:r>
      <w:r w:rsidR="00FB7F64" w:rsidRPr="00413BCB">
        <w:rPr>
          <w:b/>
        </w:rPr>
        <w:t xml:space="preserve"> o </w:t>
      </w:r>
      <w:r w:rsidR="00FB7F64" w:rsidRPr="00413BCB">
        <w:rPr>
          <w:b/>
          <w:lang w:val="sk-SK"/>
        </w:rPr>
        <w:t xml:space="preserve">dielo so zhotoviteľom </w:t>
      </w:r>
      <w:r w:rsidR="00154168">
        <w:rPr>
          <w:b/>
          <w:lang w:val="sk-SK"/>
        </w:rPr>
        <w:t xml:space="preserve">COLAS Slovakia, </w:t>
      </w:r>
      <w:proofErr w:type="spellStart"/>
      <w:r w:rsidR="00154168">
        <w:rPr>
          <w:b/>
          <w:lang w:val="sk-SK"/>
        </w:rPr>
        <w:t>a.s</w:t>
      </w:r>
      <w:proofErr w:type="spellEnd"/>
      <w:r w:rsidR="00154168">
        <w:rPr>
          <w:b/>
          <w:lang w:val="sk-SK"/>
        </w:rPr>
        <w:t>.</w:t>
      </w:r>
      <w:r w:rsidR="00FB7F64">
        <w:rPr>
          <w:b/>
          <w:lang w:val="sk-SK"/>
        </w:rPr>
        <w:t>, Senica</w:t>
      </w:r>
    </w:p>
    <w:p w:rsidR="00FB7F64" w:rsidRDefault="00FB7F64" w:rsidP="00FB7F64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 w:rsidR="00154168">
        <w:rPr>
          <w:sz w:val="22"/>
          <w:szCs w:val="22"/>
          <w:lang w:val="sk-SK"/>
        </w:rPr>
        <w:t>13.11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realizácia diela „</w:t>
      </w:r>
      <w:r w:rsidR="00154168">
        <w:rPr>
          <w:sz w:val="22"/>
          <w:szCs w:val="22"/>
          <w:lang w:val="sk-SK"/>
        </w:rPr>
        <w:t>Rekonštrukcia ulíc Janka Kráľa a Hollého, Senica</w:t>
      </w:r>
      <w:r>
        <w:rPr>
          <w:sz w:val="22"/>
          <w:szCs w:val="22"/>
          <w:lang w:val="sk-SK"/>
        </w:rPr>
        <w:t xml:space="preserve">“  </w:t>
      </w:r>
      <w:r w:rsidRPr="00315928">
        <w:rPr>
          <w:b/>
          <w:sz w:val="22"/>
          <w:szCs w:val="22"/>
        </w:rPr>
        <w:t>cena:</w:t>
      </w:r>
      <w:r>
        <w:rPr>
          <w:b/>
          <w:sz w:val="22"/>
          <w:szCs w:val="22"/>
          <w:lang w:val="sk-SK"/>
        </w:rPr>
        <w:t xml:space="preserve"> </w:t>
      </w:r>
      <w:r w:rsidR="00154168">
        <w:rPr>
          <w:sz w:val="22"/>
          <w:szCs w:val="22"/>
          <w:lang w:val="sk-SK"/>
        </w:rPr>
        <w:t>86 248,30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473758">
        <w:rPr>
          <w:sz w:val="22"/>
          <w:szCs w:val="22"/>
          <w:lang w:val="sk-SK"/>
        </w:rPr>
        <w:t xml:space="preserve"> </w:t>
      </w:r>
      <w:r w:rsidRPr="00315928">
        <w:rPr>
          <w:sz w:val="22"/>
          <w:szCs w:val="22"/>
        </w:rPr>
        <w:t>po odovzdaní a prevzatí</w:t>
      </w:r>
      <w:r w:rsidRPr="0031592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diela</w:t>
      </w:r>
      <w:r w:rsidRPr="00315928">
        <w:rPr>
          <w:sz w:val="22"/>
          <w:szCs w:val="22"/>
        </w:rPr>
        <w:t xml:space="preserve">, na základe faktúry zhotoviteľa, splatnosť faktúry 30 dní od doručenia,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 xml:space="preserve">najneskôr do </w:t>
      </w:r>
      <w:r w:rsidR="00154168">
        <w:rPr>
          <w:sz w:val="22"/>
          <w:szCs w:val="22"/>
          <w:lang w:val="sk-SK"/>
        </w:rPr>
        <w:t>20.12</w:t>
      </w:r>
      <w:r>
        <w:rPr>
          <w:sz w:val="22"/>
          <w:szCs w:val="22"/>
          <w:lang w:val="sk-SK"/>
        </w:rPr>
        <w:t>.2024,</w:t>
      </w:r>
      <w:r w:rsidRPr="00315928">
        <w:rPr>
          <w:sz w:val="22"/>
          <w:szCs w:val="22"/>
          <w:lang w:val="sk-SK"/>
        </w:rPr>
        <w:t xml:space="preserve">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 xml:space="preserve">: </w:t>
      </w:r>
      <w:r w:rsidR="00154168">
        <w:rPr>
          <w:sz w:val="22"/>
          <w:szCs w:val="22"/>
          <w:lang w:val="sk-SK"/>
        </w:rPr>
        <w:t xml:space="preserve">naviac práce, </w:t>
      </w:r>
      <w:proofErr w:type="spellStart"/>
      <w:r w:rsidR="00154168">
        <w:rPr>
          <w:sz w:val="22"/>
          <w:szCs w:val="22"/>
          <w:lang w:val="sk-SK"/>
        </w:rPr>
        <w:t>subdodávanie</w:t>
      </w:r>
      <w:proofErr w:type="spellEnd"/>
      <w:r w:rsidR="00154168">
        <w:rPr>
          <w:sz w:val="22"/>
          <w:szCs w:val="22"/>
          <w:lang w:val="sk-SK"/>
        </w:rPr>
        <w:t xml:space="preserve">, </w:t>
      </w:r>
      <w:r>
        <w:rPr>
          <w:sz w:val="22"/>
          <w:szCs w:val="22"/>
          <w:lang w:val="sk-SK"/>
        </w:rPr>
        <w:t xml:space="preserve">všeobecné podmienky diela, záručná doba (5 rokov) a zodpovednosť za vady, sankcie, ukončenie zmluvného vzťahu </w:t>
      </w:r>
      <w:r w:rsidRPr="00315928">
        <w:rPr>
          <w:sz w:val="22"/>
          <w:szCs w:val="22"/>
          <w:lang w:val="sk-SK"/>
        </w:rPr>
        <w:t xml:space="preserve">a </w:t>
      </w:r>
      <w:r w:rsidRPr="00315928">
        <w:rPr>
          <w:sz w:val="22"/>
          <w:szCs w:val="22"/>
        </w:rPr>
        <w:t>záverečné ustanovenia</w:t>
      </w:r>
      <w:r>
        <w:rPr>
          <w:sz w:val="22"/>
          <w:szCs w:val="22"/>
          <w:lang w:val="sk-SK"/>
        </w:rPr>
        <w:t xml:space="preserve">, </w:t>
      </w:r>
      <w:r>
        <w:rPr>
          <w:sz w:val="22"/>
          <w:szCs w:val="22"/>
        </w:rPr>
        <w:t xml:space="preserve">prílohu č. 1 tvorí </w:t>
      </w:r>
      <w:r>
        <w:rPr>
          <w:sz w:val="22"/>
          <w:szCs w:val="22"/>
          <w:lang w:val="sk-SK"/>
        </w:rPr>
        <w:t>Ocenený výkaz výmer</w:t>
      </w:r>
      <w:r w:rsidR="00154168">
        <w:rPr>
          <w:sz w:val="22"/>
          <w:szCs w:val="22"/>
          <w:lang w:val="sk-SK"/>
        </w:rPr>
        <w:t>, prílohu č. 2 Zoznam subdodávateľov</w:t>
      </w:r>
      <w:r w:rsidRPr="00315928">
        <w:rPr>
          <w:sz w:val="22"/>
          <w:szCs w:val="22"/>
        </w:rPr>
        <w:t xml:space="preserve">, 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 w:rsidR="00154168">
        <w:rPr>
          <w:sz w:val="22"/>
          <w:szCs w:val="22"/>
          <w:lang w:val="sk-SK"/>
        </w:rPr>
        <w:t>14.11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Pr="00315928">
        <w:rPr>
          <w:sz w:val="22"/>
          <w:szCs w:val="22"/>
        </w:rPr>
        <w:t xml:space="preserve">: </w:t>
      </w:r>
      <w:r w:rsidR="00154168">
        <w:rPr>
          <w:sz w:val="22"/>
          <w:szCs w:val="22"/>
          <w:lang w:val="sk-SK"/>
        </w:rPr>
        <w:t>15.11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. </w:t>
      </w:r>
    </w:p>
    <w:p w:rsidR="00FB7F64" w:rsidRDefault="00FB7F64" w:rsidP="00FB7F64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FC144A">
        <w:rPr>
          <w:b/>
          <w:sz w:val="22"/>
          <w:szCs w:val="22"/>
        </w:rPr>
        <w:t>Verejné obstarávanie</w:t>
      </w:r>
      <w:r w:rsidRPr="00FC144A">
        <w:rPr>
          <w:sz w:val="22"/>
          <w:szCs w:val="22"/>
        </w:rPr>
        <w:t>:  na uzatvorenie zmluvy bol použitý  postup pre zadávanie zákazky v zmysle § 1</w:t>
      </w:r>
      <w:r>
        <w:rPr>
          <w:sz w:val="22"/>
          <w:szCs w:val="22"/>
          <w:lang w:val="sk-SK"/>
        </w:rPr>
        <w:t xml:space="preserve">08 </w:t>
      </w:r>
      <w:r w:rsidRPr="00FC144A">
        <w:rPr>
          <w:sz w:val="22"/>
          <w:szCs w:val="22"/>
        </w:rPr>
        <w:t>z</w:t>
      </w:r>
      <w:r>
        <w:rPr>
          <w:sz w:val="22"/>
          <w:szCs w:val="22"/>
          <w:lang w:val="sk-SK"/>
        </w:rPr>
        <w:t xml:space="preserve">ákona </w:t>
      </w:r>
      <w:r w:rsidRPr="00FC144A">
        <w:rPr>
          <w:sz w:val="22"/>
          <w:szCs w:val="22"/>
        </w:rPr>
        <w:t xml:space="preserve">č. 343/2015 </w:t>
      </w:r>
      <w:proofErr w:type="spellStart"/>
      <w:r w:rsidRPr="00FC144A">
        <w:rPr>
          <w:sz w:val="22"/>
          <w:szCs w:val="22"/>
        </w:rPr>
        <w:t>Z.z</w:t>
      </w:r>
      <w:proofErr w:type="spellEnd"/>
      <w:r w:rsidRPr="00FC144A">
        <w:rPr>
          <w:sz w:val="22"/>
          <w:szCs w:val="22"/>
        </w:rPr>
        <w:t>. o verejnom obstarávaní v znení neskorších predpisov a Smernice mesta Senica o verejnom obstarávaní.</w:t>
      </w:r>
    </w:p>
    <w:p w:rsidR="003326F1" w:rsidRPr="00315928" w:rsidRDefault="003326F1" w:rsidP="00FB7F64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154168" w:rsidRPr="00413BCB" w:rsidRDefault="004A21B6" w:rsidP="00154168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6.   </w:t>
      </w:r>
      <w:r w:rsidR="00154168" w:rsidRPr="00413BCB">
        <w:rPr>
          <w:b/>
          <w:lang w:val="sk-SK"/>
        </w:rPr>
        <w:t xml:space="preserve">Dodatok č. </w:t>
      </w:r>
      <w:r w:rsidR="00154168">
        <w:rPr>
          <w:b/>
          <w:lang w:val="sk-SK"/>
        </w:rPr>
        <w:t>2</w:t>
      </w:r>
      <w:r w:rsidR="00154168" w:rsidRPr="00413BCB">
        <w:rPr>
          <w:b/>
          <w:lang w:val="sk-SK"/>
        </w:rPr>
        <w:t xml:space="preserve"> k </w:t>
      </w:r>
      <w:r w:rsidR="00154168" w:rsidRPr="00413BCB">
        <w:rPr>
          <w:b/>
        </w:rPr>
        <w:t xml:space="preserve"> Zmluv</w:t>
      </w:r>
      <w:r w:rsidR="00154168" w:rsidRPr="00413BCB">
        <w:rPr>
          <w:b/>
          <w:lang w:val="sk-SK"/>
        </w:rPr>
        <w:t>e</w:t>
      </w:r>
      <w:r w:rsidR="00154168" w:rsidRPr="00413BCB">
        <w:rPr>
          <w:b/>
        </w:rPr>
        <w:t xml:space="preserve"> o </w:t>
      </w:r>
      <w:r w:rsidR="00154168" w:rsidRPr="00413BCB">
        <w:rPr>
          <w:b/>
          <w:lang w:val="sk-SK"/>
        </w:rPr>
        <w:t xml:space="preserve">dielo so zhotoviteľom </w:t>
      </w:r>
      <w:r w:rsidR="00154168">
        <w:rPr>
          <w:b/>
          <w:lang w:val="sk-SK"/>
        </w:rPr>
        <w:t>PALKOVIČ-SK, s.r.o., Hlboké</w:t>
      </w:r>
    </w:p>
    <w:p w:rsidR="00154168" w:rsidRDefault="00154168" w:rsidP="0015416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sz w:val="22"/>
          <w:szCs w:val="22"/>
          <w:lang w:val="sk-SK"/>
        </w:rPr>
        <w:t xml:space="preserve">Predmetom zmluvy  zo dňa </w:t>
      </w:r>
      <w:r>
        <w:rPr>
          <w:sz w:val="22"/>
          <w:szCs w:val="22"/>
          <w:lang w:val="sk-SK"/>
        </w:rPr>
        <w:t>12.06.2023</w:t>
      </w:r>
      <w:r w:rsidRPr="00967BB8">
        <w:rPr>
          <w:sz w:val="22"/>
          <w:szCs w:val="22"/>
          <w:lang w:val="sk-SK"/>
        </w:rPr>
        <w:t>,  je realizácia diela „</w:t>
      </w:r>
      <w:r>
        <w:rPr>
          <w:sz w:val="22"/>
          <w:szCs w:val="22"/>
          <w:lang w:val="sk-SK"/>
        </w:rPr>
        <w:t>Obnova zariadenia sociálnych služieb v Senici“</w:t>
      </w:r>
      <w:r w:rsidRPr="00967BB8">
        <w:rPr>
          <w:sz w:val="22"/>
          <w:szCs w:val="22"/>
          <w:lang w:val="sk-SK"/>
        </w:rPr>
        <w:t xml:space="preserve"> </w:t>
      </w:r>
    </w:p>
    <w:p w:rsidR="00154168" w:rsidRPr="00967BB8" w:rsidRDefault="00154168" w:rsidP="0015416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b/>
          <w:sz w:val="22"/>
          <w:szCs w:val="22"/>
          <w:lang w:val="sk-SK"/>
        </w:rPr>
        <w:t xml:space="preserve">Dátum uzatvorenia dodatku: </w:t>
      </w:r>
      <w:r>
        <w:rPr>
          <w:sz w:val="22"/>
          <w:szCs w:val="22"/>
          <w:lang w:val="sk-SK"/>
        </w:rPr>
        <w:t>18.10.2024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>predmet dodatku</w:t>
      </w:r>
      <w:r w:rsidRPr="00967BB8">
        <w:rPr>
          <w:sz w:val="22"/>
          <w:szCs w:val="22"/>
          <w:lang w:val="sk-SK"/>
        </w:rPr>
        <w:t xml:space="preserve">: </w:t>
      </w:r>
      <w:r>
        <w:rPr>
          <w:sz w:val="22"/>
          <w:szCs w:val="22"/>
          <w:lang w:val="sk-SK"/>
        </w:rPr>
        <w:t>z dôvodu prác naviac, ktoré neboli zahrnuté v</w:t>
      </w:r>
      <w:r w:rsidR="001909CD">
        <w:rPr>
          <w:sz w:val="22"/>
          <w:szCs w:val="22"/>
          <w:lang w:val="sk-SK"/>
        </w:rPr>
        <w:t> Dodatku č</w:t>
      </w:r>
      <w:proofErr w:type="spellStart"/>
      <w:r w:rsidR="001909CD">
        <w:rPr>
          <w:sz w:val="22"/>
          <w:szCs w:val="22"/>
          <w:lang w:val="sk-SK"/>
        </w:rPr>
        <w:t xml:space="preserve">. </w:t>
      </w:r>
      <w:proofErr w:type="spellEnd"/>
      <w:r w:rsidR="001909CD">
        <w:rPr>
          <w:sz w:val="22"/>
          <w:szCs w:val="22"/>
          <w:lang w:val="sk-SK"/>
        </w:rPr>
        <w:t>1 ani vo výkaze výmer</w:t>
      </w:r>
      <w:r>
        <w:rPr>
          <w:sz w:val="22"/>
          <w:szCs w:val="22"/>
          <w:lang w:val="sk-SK"/>
        </w:rPr>
        <w:t xml:space="preserve"> zmena čl. III. ods. </w:t>
      </w:r>
      <w:r w:rsidR="001909CD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 Zmluvy – Cena diela, platobné podmienky, fakturácia – suma </w:t>
      </w:r>
      <w:r w:rsidR="001909CD">
        <w:rPr>
          <w:sz w:val="22"/>
          <w:szCs w:val="22"/>
          <w:lang w:val="sk-SK"/>
        </w:rPr>
        <w:t>561 469,98</w:t>
      </w:r>
      <w:r>
        <w:rPr>
          <w:sz w:val="22"/>
          <w:szCs w:val="22"/>
          <w:lang w:val="sk-SK"/>
        </w:rPr>
        <w:t xml:space="preserve"> € s DPH (pôvodne 510 442,53 €) podľa prílohy č. </w:t>
      </w:r>
      <w:r w:rsidR="001909CD">
        <w:rPr>
          <w:sz w:val="22"/>
          <w:szCs w:val="22"/>
          <w:lang w:val="sk-SK"/>
        </w:rPr>
        <w:t>5 tohto Dodatku</w:t>
      </w:r>
      <w:r w:rsidRPr="00967BB8">
        <w:rPr>
          <w:sz w:val="22"/>
          <w:szCs w:val="22"/>
          <w:lang w:val="sk-SK"/>
        </w:rPr>
        <w:t xml:space="preserve">, ostatné ustanovenia zmluvy zostávajú v platnosti bez zmeny, </w:t>
      </w:r>
      <w:r w:rsidRPr="00967BB8">
        <w:rPr>
          <w:b/>
          <w:sz w:val="22"/>
          <w:szCs w:val="22"/>
          <w:lang w:val="sk-SK"/>
        </w:rPr>
        <w:t>dodatok zverejnený:</w:t>
      </w:r>
      <w:r w:rsidRPr="00967BB8">
        <w:rPr>
          <w:sz w:val="22"/>
          <w:szCs w:val="22"/>
          <w:lang w:val="sk-SK"/>
        </w:rPr>
        <w:t xml:space="preserve"> </w:t>
      </w:r>
      <w:r w:rsidR="001909CD">
        <w:rPr>
          <w:sz w:val="22"/>
          <w:szCs w:val="22"/>
          <w:lang w:val="sk-SK"/>
        </w:rPr>
        <w:t>18.10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 xml:space="preserve">dodatok účinný: </w:t>
      </w:r>
      <w:r w:rsidR="001909CD">
        <w:rPr>
          <w:sz w:val="22"/>
          <w:szCs w:val="22"/>
          <w:lang w:val="sk-SK"/>
        </w:rPr>
        <w:t>19.10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>.</w:t>
      </w:r>
    </w:p>
    <w:p w:rsidR="004A21B6" w:rsidRPr="00315928" w:rsidRDefault="004A21B6" w:rsidP="00154168">
      <w:pPr>
        <w:pStyle w:val="Zkladntext2"/>
        <w:tabs>
          <w:tab w:val="left" w:pos="426"/>
        </w:tabs>
        <w:spacing w:after="0" w:line="240" w:lineRule="auto"/>
        <w:jc w:val="both"/>
        <w:rPr>
          <w:sz w:val="22"/>
          <w:szCs w:val="22"/>
          <w:lang w:val="sk-SK"/>
        </w:rPr>
      </w:pPr>
    </w:p>
    <w:p w:rsidR="00F00E7D" w:rsidRPr="00413BCB" w:rsidRDefault="004A21B6" w:rsidP="00F00E7D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7.   </w:t>
      </w:r>
      <w:r w:rsidR="00F00E7D" w:rsidRPr="00413BCB">
        <w:rPr>
          <w:b/>
          <w:lang w:val="sk-SK"/>
        </w:rPr>
        <w:t xml:space="preserve">Dodatok č. </w:t>
      </w:r>
      <w:r w:rsidR="005B7970">
        <w:rPr>
          <w:b/>
          <w:lang w:val="sk-SK"/>
        </w:rPr>
        <w:t>1</w:t>
      </w:r>
      <w:r w:rsidR="00F00E7D" w:rsidRPr="00413BCB">
        <w:rPr>
          <w:b/>
          <w:lang w:val="sk-SK"/>
        </w:rPr>
        <w:t xml:space="preserve"> k </w:t>
      </w:r>
      <w:r w:rsidR="00F00E7D" w:rsidRPr="00413BCB">
        <w:rPr>
          <w:b/>
        </w:rPr>
        <w:t xml:space="preserve"> Zmluv</w:t>
      </w:r>
      <w:r w:rsidR="00F00E7D" w:rsidRPr="00413BCB">
        <w:rPr>
          <w:b/>
          <w:lang w:val="sk-SK"/>
        </w:rPr>
        <w:t>e</w:t>
      </w:r>
      <w:r w:rsidR="00F00E7D" w:rsidRPr="00413BCB">
        <w:rPr>
          <w:b/>
        </w:rPr>
        <w:t xml:space="preserve"> o </w:t>
      </w:r>
      <w:r w:rsidR="00F00E7D" w:rsidRPr="00413BCB">
        <w:rPr>
          <w:b/>
          <w:lang w:val="sk-SK"/>
        </w:rPr>
        <w:t xml:space="preserve">dielo so zhotoviteľom </w:t>
      </w:r>
      <w:r w:rsidR="006E5344">
        <w:rPr>
          <w:b/>
          <w:lang w:val="sk-SK"/>
        </w:rPr>
        <w:t>Technické služby Senica</w:t>
      </w:r>
      <w:r w:rsidR="007956D3">
        <w:rPr>
          <w:b/>
          <w:lang w:val="sk-SK"/>
        </w:rPr>
        <w:t xml:space="preserve">, </w:t>
      </w:r>
      <w:proofErr w:type="spellStart"/>
      <w:r w:rsidR="007956D3">
        <w:rPr>
          <w:b/>
          <w:lang w:val="sk-SK"/>
        </w:rPr>
        <w:t>a.s</w:t>
      </w:r>
      <w:proofErr w:type="spellEnd"/>
      <w:r w:rsidR="007956D3">
        <w:rPr>
          <w:b/>
          <w:lang w:val="sk-SK"/>
        </w:rPr>
        <w:t>.</w:t>
      </w:r>
    </w:p>
    <w:p w:rsidR="00DF5478" w:rsidRDefault="00F00E7D" w:rsidP="00F00E7D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sz w:val="22"/>
          <w:szCs w:val="22"/>
          <w:lang w:val="sk-SK"/>
        </w:rPr>
        <w:t>Predmetom zmluvy</w:t>
      </w:r>
      <w:r w:rsidR="007956D3">
        <w:rPr>
          <w:sz w:val="22"/>
          <w:szCs w:val="22"/>
          <w:lang w:val="sk-SK"/>
        </w:rPr>
        <w:t xml:space="preserve"> o dielo</w:t>
      </w:r>
      <w:r w:rsidRPr="00967BB8">
        <w:rPr>
          <w:sz w:val="22"/>
          <w:szCs w:val="22"/>
          <w:lang w:val="sk-SK"/>
        </w:rPr>
        <w:t xml:space="preserve"> zo dňa </w:t>
      </w:r>
      <w:r w:rsidR="006746DC">
        <w:rPr>
          <w:sz w:val="22"/>
          <w:szCs w:val="22"/>
          <w:lang w:val="sk-SK"/>
        </w:rPr>
        <w:t>09.05</w:t>
      </w:r>
      <w:r w:rsidR="007956D3"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>,  je realizácia diela „</w:t>
      </w:r>
      <w:r w:rsidR="001C7CE0">
        <w:rPr>
          <w:sz w:val="22"/>
          <w:szCs w:val="22"/>
          <w:lang w:val="sk-SK"/>
        </w:rPr>
        <w:t>Priechody pre chodcov ul. Železničná a </w:t>
      </w:r>
      <w:proofErr w:type="spellStart"/>
      <w:r w:rsidR="001C7CE0">
        <w:rPr>
          <w:sz w:val="22"/>
          <w:szCs w:val="22"/>
          <w:lang w:val="sk-SK"/>
        </w:rPr>
        <w:t>Čáčovská</w:t>
      </w:r>
      <w:proofErr w:type="spellEnd"/>
      <w:r w:rsidR="001C7CE0">
        <w:rPr>
          <w:sz w:val="22"/>
          <w:szCs w:val="22"/>
          <w:lang w:val="sk-SK"/>
        </w:rPr>
        <w:t xml:space="preserve"> cesta, Senica</w:t>
      </w:r>
      <w:r w:rsidRPr="00967BB8">
        <w:rPr>
          <w:sz w:val="22"/>
          <w:szCs w:val="22"/>
          <w:lang w:val="sk-SK"/>
        </w:rPr>
        <w:t xml:space="preserve">“ </w:t>
      </w:r>
    </w:p>
    <w:p w:rsidR="00F00E7D" w:rsidRPr="00967BB8" w:rsidRDefault="00F00E7D" w:rsidP="00F00E7D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b/>
          <w:sz w:val="22"/>
          <w:szCs w:val="22"/>
          <w:lang w:val="sk-SK"/>
        </w:rPr>
        <w:t xml:space="preserve">Dátum uzatvorenia dodatku: </w:t>
      </w:r>
      <w:r w:rsidR="001C7CE0">
        <w:rPr>
          <w:sz w:val="22"/>
          <w:szCs w:val="22"/>
          <w:lang w:val="sk-SK"/>
        </w:rPr>
        <w:t>30.</w:t>
      </w:r>
      <w:r w:rsidR="006746DC">
        <w:rPr>
          <w:sz w:val="22"/>
          <w:szCs w:val="22"/>
          <w:lang w:val="sk-SK"/>
        </w:rPr>
        <w:t>10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>predmet dodatku</w:t>
      </w:r>
      <w:r w:rsidRPr="00967BB8">
        <w:rPr>
          <w:sz w:val="22"/>
          <w:szCs w:val="22"/>
          <w:lang w:val="sk-SK"/>
        </w:rPr>
        <w:t>:</w:t>
      </w:r>
      <w:r w:rsidR="000C5423">
        <w:rPr>
          <w:sz w:val="22"/>
          <w:szCs w:val="22"/>
          <w:lang w:val="sk-SK"/>
        </w:rPr>
        <w:t xml:space="preserve"> </w:t>
      </w:r>
      <w:r w:rsidR="006746DC">
        <w:rPr>
          <w:sz w:val="22"/>
          <w:szCs w:val="22"/>
          <w:lang w:val="sk-SK"/>
        </w:rPr>
        <w:t>mení sa príloha č. 1 Zmluvy – ocenený výkaz výmer (</w:t>
      </w:r>
      <w:r w:rsidR="000C5423">
        <w:rPr>
          <w:sz w:val="22"/>
          <w:szCs w:val="22"/>
          <w:lang w:val="sk-SK"/>
        </w:rPr>
        <w:t>z dôvodu zm</w:t>
      </w:r>
      <w:r w:rsidR="006746DC">
        <w:rPr>
          <w:sz w:val="22"/>
          <w:szCs w:val="22"/>
          <w:lang w:val="sk-SK"/>
        </w:rPr>
        <w:t>i</w:t>
      </w:r>
      <w:r w:rsidR="000C5423">
        <w:rPr>
          <w:sz w:val="22"/>
          <w:szCs w:val="22"/>
          <w:lang w:val="sk-SK"/>
        </w:rPr>
        <w:t>en</w:t>
      </w:r>
      <w:r w:rsidR="006746DC">
        <w:rPr>
          <w:sz w:val="22"/>
          <w:szCs w:val="22"/>
          <w:lang w:val="sk-SK"/>
        </w:rPr>
        <w:t xml:space="preserve"> trasy elektrického vedenia v rámci cintorína v miestach, kde bolo nutné sa vyhnúť stromom a jestvujúcim hrobom),</w:t>
      </w:r>
      <w:r w:rsidR="000C5423">
        <w:rPr>
          <w:sz w:val="22"/>
          <w:szCs w:val="22"/>
          <w:lang w:val="sk-SK"/>
        </w:rPr>
        <w:t xml:space="preserve"> </w:t>
      </w:r>
      <w:r w:rsidR="00F26F47">
        <w:rPr>
          <w:sz w:val="22"/>
          <w:szCs w:val="22"/>
          <w:lang w:val="sk-SK"/>
        </w:rPr>
        <w:t>sa mení čl. I</w:t>
      </w:r>
      <w:r w:rsidR="006746DC">
        <w:rPr>
          <w:sz w:val="22"/>
          <w:szCs w:val="22"/>
          <w:lang w:val="sk-SK"/>
        </w:rPr>
        <w:t>V</w:t>
      </w:r>
      <w:r w:rsidR="00F26F47">
        <w:rPr>
          <w:sz w:val="22"/>
          <w:szCs w:val="22"/>
          <w:lang w:val="sk-SK"/>
        </w:rPr>
        <w:t>.</w:t>
      </w:r>
      <w:r w:rsidR="006746DC">
        <w:rPr>
          <w:sz w:val="22"/>
          <w:szCs w:val="22"/>
          <w:lang w:val="sk-SK"/>
        </w:rPr>
        <w:t xml:space="preserve"> Ods. 1</w:t>
      </w:r>
      <w:r w:rsidR="00F26F47">
        <w:rPr>
          <w:sz w:val="22"/>
          <w:szCs w:val="22"/>
          <w:lang w:val="sk-SK"/>
        </w:rPr>
        <w:t xml:space="preserve"> cena za dielo – suma </w:t>
      </w:r>
      <w:r w:rsidR="006746DC">
        <w:rPr>
          <w:sz w:val="22"/>
          <w:szCs w:val="22"/>
          <w:lang w:val="sk-SK"/>
        </w:rPr>
        <w:t>36 991,94</w:t>
      </w:r>
      <w:r w:rsidR="00F26F47">
        <w:rPr>
          <w:sz w:val="22"/>
          <w:szCs w:val="22"/>
          <w:lang w:val="sk-SK"/>
        </w:rPr>
        <w:t xml:space="preserve"> € s DPH (pôvodne </w:t>
      </w:r>
      <w:r w:rsidR="006746DC">
        <w:rPr>
          <w:sz w:val="22"/>
          <w:szCs w:val="22"/>
          <w:lang w:val="sk-SK"/>
        </w:rPr>
        <w:t>39 313,84</w:t>
      </w:r>
      <w:r w:rsidR="00F26F47">
        <w:rPr>
          <w:sz w:val="22"/>
          <w:szCs w:val="22"/>
          <w:lang w:val="sk-SK"/>
        </w:rPr>
        <w:t xml:space="preserve"> €), Prílohou dodatku je príloha č. 1</w:t>
      </w:r>
      <w:r w:rsidR="006746DC">
        <w:rPr>
          <w:sz w:val="22"/>
          <w:szCs w:val="22"/>
          <w:lang w:val="sk-SK"/>
        </w:rPr>
        <w:t xml:space="preserve"> -</w:t>
      </w:r>
      <w:r w:rsidR="00F26F47">
        <w:rPr>
          <w:sz w:val="22"/>
          <w:szCs w:val="22"/>
          <w:lang w:val="sk-SK"/>
        </w:rPr>
        <w:t xml:space="preserve"> </w:t>
      </w:r>
      <w:r w:rsidR="006746DC">
        <w:rPr>
          <w:sz w:val="22"/>
          <w:szCs w:val="22"/>
          <w:lang w:val="sk-SK"/>
        </w:rPr>
        <w:t>Ocenený výkaz výmer</w:t>
      </w:r>
      <w:r w:rsidRPr="00967BB8">
        <w:rPr>
          <w:sz w:val="22"/>
          <w:szCs w:val="22"/>
          <w:lang w:val="sk-SK"/>
        </w:rPr>
        <w:t xml:space="preserve">, ostatné ustanovenia zmluvy zostávajú v platnosti bez zmeny, </w:t>
      </w:r>
      <w:r w:rsidRPr="00967BB8">
        <w:rPr>
          <w:b/>
          <w:sz w:val="22"/>
          <w:szCs w:val="22"/>
          <w:lang w:val="sk-SK"/>
        </w:rPr>
        <w:t>dodatok zverejnený:</w:t>
      </w:r>
      <w:r w:rsidRPr="00967BB8">
        <w:rPr>
          <w:sz w:val="22"/>
          <w:szCs w:val="22"/>
          <w:lang w:val="sk-SK"/>
        </w:rPr>
        <w:t xml:space="preserve"> </w:t>
      </w:r>
      <w:r w:rsidR="006746DC">
        <w:rPr>
          <w:sz w:val="22"/>
          <w:szCs w:val="22"/>
          <w:lang w:val="sk-SK"/>
        </w:rPr>
        <w:t>05.11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 xml:space="preserve">dodatok účinný: </w:t>
      </w:r>
      <w:r w:rsidR="006746DC">
        <w:rPr>
          <w:sz w:val="22"/>
          <w:szCs w:val="22"/>
          <w:lang w:val="sk-SK"/>
        </w:rPr>
        <w:t>06.11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>.</w:t>
      </w:r>
    </w:p>
    <w:p w:rsidR="004A21B6" w:rsidRDefault="004A21B6" w:rsidP="00F00E7D">
      <w:pPr>
        <w:pStyle w:val="Zkladntext2"/>
        <w:tabs>
          <w:tab w:val="left" w:pos="426"/>
        </w:tabs>
        <w:spacing w:after="0" w:line="240" w:lineRule="auto"/>
        <w:jc w:val="both"/>
        <w:rPr>
          <w:sz w:val="22"/>
          <w:szCs w:val="22"/>
        </w:rPr>
      </w:pPr>
    </w:p>
    <w:p w:rsidR="00A01E3E" w:rsidRPr="00413BCB" w:rsidRDefault="00A01E3E" w:rsidP="00A01E3E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8</w:t>
      </w:r>
      <w:r w:rsidR="004A21B6">
        <w:rPr>
          <w:b/>
          <w:lang w:val="sk-SK"/>
        </w:rPr>
        <w:t xml:space="preserve">.   </w:t>
      </w:r>
      <w:r w:rsidRPr="00413BCB">
        <w:rPr>
          <w:b/>
          <w:lang w:val="sk-SK"/>
        </w:rPr>
        <w:t xml:space="preserve">Dodatok č. </w:t>
      </w:r>
      <w:r w:rsidR="006746DC">
        <w:rPr>
          <w:b/>
          <w:lang w:val="sk-SK"/>
        </w:rPr>
        <w:t>1</w:t>
      </w:r>
      <w:r w:rsidRPr="00413BCB">
        <w:rPr>
          <w:b/>
          <w:lang w:val="sk-SK"/>
        </w:rPr>
        <w:t xml:space="preserve"> k </w:t>
      </w:r>
      <w:r w:rsidRPr="00413BCB">
        <w:rPr>
          <w:b/>
        </w:rPr>
        <w:t xml:space="preserve"> Zmluv</w:t>
      </w:r>
      <w:r w:rsidRPr="00413BCB">
        <w:rPr>
          <w:b/>
          <w:lang w:val="sk-SK"/>
        </w:rPr>
        <w:t>e</w:t>
      </w:r>
      <w:r w:rsidRPr="00413BCB">
        <w:rPr>
          <w:b/>
        </w:rPr>
        <w:t xml:space="preserve"> o </w:t>
      </w:r>
      <w:r w:rsidRPr="00413BCB">
        <w:rPr>
          <w:b/>
          <w:lang w:val="sk-SK"/>
        </w:rPr>
        <w:t xml:space="preserve">dielo so zhotoviteľom </w:t>
      </w:r>
      <w:r w:rsidR="006746DC">
        <w:rPr>
          <w:b/>
          <w:lang w:val="sk-SK"/>
        </w:rPr>
        <w:t>CS, s.r.o., Trnava</w:t>
      </w:r>
    </w:p>
    <w:p w:rsidR="00525327" w:rsidRDefault="00A01E3E" w:rsidP="00A01E3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sz w:val="22"/>
          <w:szCs w:val="22"/>
          <w:lang w:val="sk-SK"/>
        </w:rPr>
        <w:t>Predmetom zmluvy</w:t>
      </w:r>
      <w:r>
        <w:rPr>
          <w:sz w:val="22"/>
          <w:szCs w:val="22"/>
          <w:lang w:val="sk-SK"/>
        </w:rPr>
        <w:t xml:space="preserve"> o dielo</w:t>
      </w:r>
      <w:r w:rsidRPr="00967BB8">
        <w:rPr>
          <w:sz w:val="22"/>
          <w:szCs w:val="22"/>
          <w:lang w:val="sk-SK"/>
        </w:rPr>
        <w:t xml:space="preserve"> zo dňa </w:t>
      </w:r>
      <w:r w:rsidR="00525327">
        <w:rPr>
          <w:sz w:val="22"/>
          <w:szCs w:val="22"/>
          <w:lang w:val="sk-SK"/>
        </w:rPr>
        <w:t>26.09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 je </w:t>
      </w:r>
      <w:r w:rsidR="00525327">
        <w:rPr>
          <w:sz w:val="22"/>
          <w:szCs w:val="22"/>
          <w:lang w:val="sk-SK"/>
        </w:rPr>
        <w:t>realizácia diela „Chodník a zastávka MHD na ceste I/51 Nám. Oslobodenia Senica“</w:t>
      </w:r>
    </w:p>
    <w:p w:rsidR="00A01E3E" w:rsidRDefault="00A01E3E" w:rsidP="00A01E3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b/>
          <w:sz w:val="22"/>
          <w:szCs w:val="22"/>
          <w:lang w:val="sk-SK"/>
        </w:rPr>
        <w:t xml:space="preserve">Dátum uzatvorenia dodatku: </w:t>
      </w:r>
      <w:r w:rsidR="00525327">
        <w:rPr>
          <w:sz w:val="22"/>
          <w:szCs w:val="22"/>
          <w:lang w:val="sk-SK"/>
        </w:rPr>
        <w:t>22.10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>predmet dodatku</w:t>
      </w:r>
      <w:r w:rsidRPr="00967BB8">
        <w:rPr>
          <w:sz w:val="22"/>
          <w:szCs w:val="22"/>
          <w:lang w:val="sk-SK"/>
        </w:rPr>
        <w:t>:</w:t>
      </w:r>
      <w:r>
        <w:rPr>
          <w:sz w:val="22"/>
          <w:szCs w:val="22"/>
          <w:lang w:val="sk-SK"/>
        </w:rPr>
        <w:t xml:space="preserve"> </w:t>
      </w:r>
      <w:r w:rsidR="00525327">
        <w:rPr>
          <w:sz w:val="22"/>
          <w:szCs w:val="22"/>
          <w:lang w:val="sk-SK"/>
        </w:rPr>
        <w:t xml:space="preserve">mení sa čl. II. ods. 4 Čas a miesto plnenia: termín zhotovenia diela - do 07.11.2024 – zastávka MHD a do 30.11.2024 – rekonštrukcia chodníka, </w:t>
      </w:r>
      <w:r>
        <w:rPr>
          <w:sz w:val="22"/>
          <w:szCs w:val="22"/>
          <w:lang w:val="sk-SK"/>
        </w:rPr>
        <w:t xml:space="preserve">z dôvodu </w:t>
      </w:r>
      <w:r w:rsidR="00525327">
        <w:rPr>
          <w:sz w:val="22"/>
          <w:szCs w:val="22"/>
          <w:lang w:val="sk-SK"/>
        </w:rPr>
        <w:t>potreby vykonania</w:t>
      </w:r>
      <w:r>
        <w:rPr>
          <w:sz w:val="22"/>
          <w:szCs w:val="22"/>
          <w:lang w:val="sk-SK"/>
        </w:rPr>
        <w:t xml:space="preserve"> prác naviac</w:t>
      </w:r>
      <w:r w:rsidR="00525327">
        <w:rPr>
          <w:sz w:val="22"/>
          <w:szCs w:val="22"/>
          <w:lang w:val="sk-SK"/>
        </w:rPr>
        <w:t>, ktoré neboli zahrnuté v </w:t>
      </w:r>
      <w:proofErr w:type="spellStart"/>
      <w:r w:rsidR="00525327">
        <w:rPr>
          <w:sz w:val="22"/>
          <w:szCs w:val="22"/>
          <w:lang w:val="sk-SK"/>
        </w:rPr>
        <w:t>položkovitom</w:t>
      </w:r>
      <w:proofErr w:type="spellEnd"/>
      <w:r w:rsidR="00525327">
        <w:rPr>
          <w:sz w:val="22"/>
          <w:szCs w:val="22"/>
          <w:lang w:val="sk-SK"/>
        </w:rPr>
        <w:t xml:space="preserve"> rozpočte</w:t>
      </w:r>
      <w:r>
        <w:rPr>
          <w:sz w:val="22"/>
          <w:szCs w:val="22"/>
          <w:lang w:val="sk-SK"/>
        </w:rPr>
        <w:t xml:space="preserve"> sa mení čl. III. cena za dielo – suma </w:t>
      </w:r>
      <w:r w:rsidR="00525327">
        <w:rPr>
          <w:sz w:val="22"/>
          <w:szCs w:val="22"/>
          <w:lang w:val="sk-SK"/>
        </w:rPr>
        <w:t>151 493,70</w:t>
      </w:r>
      <w:r>
        <w:rPr>
          <w:sz w:val="22"/>
          <w:szCs w:val="22"/>
          <w:lang w:val="sk-SK"/>
        </w:rPr>
        <w:t xml:space="preserve"> € s DPH (pôvodne </w:t>
      </w:r>
      <w:r w:rsidR="00525327">
        <w:rPr>
          <w:sz w:val="22"/>
          <w:szCs w:val="22"/>
          <w:lang w:val="sk-SK"/>
        </w:rPr>
        <w:t>150 365,48</w:t>
      </w:r>
      <w:r>
        <w:rPr>
          <w:sz w:val="22"/>
          <w:szCs w:val="22"/>
          <w:lang w:val="sk-SK"/>
        </w:rPr>
        <w:t xml:space="preserve"> €), Prílohou dodatku je príloha č. </w:t>
      </w:r>
      <w:r w:rsidR="00525327">
        <w:rPr>
          <w:sz w:val="22"/>
          <w:szCs w:val="22"/>
          <w:lang w:val="sk-SK"/>
        </w:rPr>
        <w:t>3 – Rekapitulácia rozpočtu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sz w:val="22"/>
          <w:szCs w:val="22"/>
          <w:lang w:val="sk-SK"/>
        </w:rPr>
        <w:lastRenderedPageBreak/>
        <w:t xml:space="preserve">ostatné ustanovenia zmluvy zostávajú v platnosti bez zmeny, </w:t>
      </w:r>
      <w:r w:rsidRPr="00967BB8">
        <w:rPr>
          <w:b/>
          <w:sz w:val="22"/>
          <w:szCs w:val="22"/>
          <w:lang w:val="sk-SK"/>
        </w:rPr>
        <w:t>dodatok zverejnený:</w:t>
      </w:r>
      <w:r w:rsidRPr="00967BB8">
        <w:rPr>
          <w:sz w:val="22"/>
          <w:szCs w:val="22"/>
          <w:lang w:val="sk-SK"/>
        </w:rPr>
        <w:t xml:space="preserve"> </w:t>
      </w:r>
      <w:r w:rsidR="00525327">
        <w:rPr>
          <w:sz w:val="22"/>
          <w:szCs w:val="22"/>
          <w:lang w:val="sk-SK"/>
        </w:rPr>
        <w:t>24.10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 xml:space="preserve">dodatok účinný: </w:t>
      </w:r>
      <w:r w:rsidR="00525327">
        <w:rPr>
          <w:sz w:val="22"/>
          <w:szCs w:val="22"/>
          <w:lang w:val="sk-SK"/>
        </w:rPr>
        <w:t>25.10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>.</w:t>
      </w:r>
    </w:p>
    <w:p w:rsidR="00910058" w:rsidRDefault="00910058" w:rsidP="00A01E3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910058" w:rsidRPr="00413BCB" w:rsidRDefault="00910058" w:rsidP="00910058">
      <w:pPr>
        <w:pStyle w:val="Zkladntext2"/>
        <w:spacing w:after="0" w:line="240" w:lineRule="auto"/>
        <w:jc w:val="both"/>
        <w:rPr>
          <w:b/>
          <w:lang w:val="sk-SK"/>
        </w:rPr>
      </w:pPr>
      <w:r w:rsidRPr="00413BCB">
        <w:rPr>
          <w:b/>
          <w:lang w:val="sk-SK"/>
        </w:rPr>
        <w:t xml:space="preserve">Dodatok č. </w:t>
      </w:r>
      <w:r>
        <w:rPr>
          <w:b/>
          <w:lang w:val="sk-SK"/>
        </w:rPr>
        <w:t>8</w:t>
      </w:r>
      <w:r w:rsidRPr="00413BCB">
        <w:rPr>
          <w:b/>
          <w:lang w:val="sk-SK"/>
        </w:rPr>
        <w:t xml:space="preserve"> k </w:t>
      </w:r>
      <w:r w:rsidRPr="00413BCB">
        <w:rPr>
          <w:b/>
        </w:rPr>
        <w:t xml:space="preserve"> Zmluv</w:t>
      </w:r>
      <w:r w:rsidRPr="00413BCB">
        <w:rPr>
          <w:b/>
          <w:lang w:val="sk-SK"/>
        </w:rPr>
        <w:t>e</w:t>
      </w:r>
      <w:r w:rsidRPr="00413BCB">
        <w:rPr>
          <w:b/>
        </w:rPr>
        <w:t xml:space="preserve"> o </w:t>
      </w:r>
      <w:r w:rsidRPr="00413BCB">
        <w:rPr>
          <w:b/>
          <w:lang w:val="sk-SK"/>
        </w:rPr>
        <w:t>dielo so zhotoviteľom HOUR, spol. s </w:t>
      </w:r>
      <w:proofErr w:type="spellStart"/>
      <w:r w:rsidRPr="00413BCB">
        <w:rPr>
          <w:b/>
          <w:lang w:val="sk-SK"/>
        </w:rPr>
        <w:t>r.o</w:t>
      </w:r>
      <w:proofErr w:type="spellEnd"/>
      <w:r w:rsidRPr="00413BCB">
        <w:rPr>
          <w:b/>
          <w:lang w:val="sk-SK"/>
        </w:rPr>
        <w:t>., Žilina</w:t>
      </w:r>
    </w:p>
    <w:p w:rsidR="00910058" w:rsidRPr="00910058" w:rsidRDefault="00910058" w:rsidP="0091005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10058">
        <w:rPr>
          <w:sz w:val="22"/>
          <w:szCs w:val="22"/>
          <w:lang w:val="sk-SK"/>
        </w:rPr>
        <w:t xml:space="preserve">Predmetom zmluvy zo dňa 29.05.2006 sú licencie na programové vybavenie HUMAN </w:t>
      </w:r>
    </w:p>
    <w:p w:rsidR="00910058" w:rsidRPr="00910058" w:rsidRDefault="00910058" w:rsidP="0091005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10058">
        <w:rPr>
          <w:b/>
          <w:sz w:val="22"/>
          <w:szCs w:val="22"/>
          <w:lang w:val="sk-SK"/>
        </w:rPr>
        <w:t xml:space="preserve">Dátum uzatvorenia dodatku: </w:t>
      </w:r>
      <w:r>
        <w:rPr>
          <w:sz w:val="22"/>
          <w:szCs w:val="22"/>
          <w:lang w:val="sk-SK"/>
        </w:rPr>
        <w:t>17.10.2024</w:t>
      </w:r>
      <w:r w:rsidRPr="00910058">
        <w:rPr>
          <w:sz w:val="22"/>
          <w:szCs w:val="22"/>
          <w:lang w:val="sk-SK"/>
        </w:rPr>
        <w:t xml:space="preserve">, </w:t>
      </w:r>
      <w:r w:rsidRPr="00910058">
        <w:rPr>
          <w:b/>
          <w:sz w:val="22"/>
          <w:szCs w:val="22"/>
          <w:lang w:val="sk-SK"/>
        </w:rPr>
        <w:t>predmet dodatku</w:t>
      </w:r>
      <w:r w:rsidRPr="00910058">
        <w:rPr>
          <w:sz w:val="22"/>
          <w:szCs w:val="22"/>
          <w:lang w:val="sk-SK"/>
        </w:rPr>
        <w:t xml:space="preserve">: zmeny čl. 1:  rozširujú sa licencie  v časti HUMAN Klasik, Časový manažér, </w:t>
      </w:r>
      <w:proofErr w:type="spellStart"/>
      <w:r>
        <w:rPr>
          <w:sz w:val="22"/>
          <w:szCs w:val="22"/>
          <w:lang w:val="sk-SK"/>
        </w:rPr>
        <w:t>eHUMAN</w:t>
      </w:r>
      <w:proofErr w:type="spellEnd"/>
      <w:r>
        <w:rPr>
          <w:sz w:val="22"/>
          <w:szCs w:val="22"/>
          <w:lang w:val="sk-SK"/>
        </w:rPr>
        <w:t xml:space="preserve">, časť </w:t>
      </w:r>
      <w:proofErr w:type="spellStart"/>
      <w:r>
        <w:rPr>
          <w:sz w:val="22"/>
          <w:szCs w:val="22"/>
          <w:lang w:val="sk-SK"/>
        </w:rPr>
        <w:t>Timetec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Attendance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ServerPack</w:t>
      </w:r>
      <w:proofErr w:type="spellEnd"/>
      <w:r>
        <w:rPr>
          <w:sz w:val="22"/>
          <w:szCs w:val="22"/>
          <w:lang w:val="sk-SK"/>
        </w:rPr>
        <w:t xml:space="preserve"> </w:t>
      </w:r>
      <w:r w:rsidRPr="00910058">
        <w:rPr>
          <w:sz w:val="22"/>
          <w:szCs w:val="22"/>
          <w:lang w:val="sk-SK"/>
        </w:rPr>
        <w:t>(na komunikáciu s terminálmi)</w:t>
      </w:r>
      <w:r w:rsidR="002E622D">
        <w:rPr>
          <w:sz w:val="22"/>
          <w:szCs w:val="22"/>
          <w:lang w:val="sk-SK"/>
        </w:rPr>
        <w:t xml:space="preserve"> a</w:t>
      </w:r>
      <w:r>
        <w:rPr>
          <w:sz w:val="22"/>
          <w:szCs w:val="22"/>
          <w:lang w:val="sk-SK"/>
        </w:rPr>
        <w:t xml:space="preserve"> časť Licencia NOVA</w:t>
      </w:r>
      <w:r w:rsidR="002E622D">
        <w:rPr>
          <w:sz w:val="22"/>
          <w:szCs w:val="22"/>
          <w:lang w:val="sk-SK"/>
        </w:rPr>
        <w:t xml:space="preserve"> na prístupový systém</w:t>
      </w:r>
      <w:r w:rsidRPr="00910058">
        <w:rPr>
          <w:sz w:val="22"/>
          <w:szCs w:val="22"/>
          <w:lang w:val="sk-SK"/>
        </w:rPr>
        <w:t>, dopĺňa sa bod</w:t>
      </w:r>
      <w:r>
        <w:rPr>
          <w:sz w:val="22"/>
          <w:szCs w:val="22"/>
          <w:lang w:val="sk-SK"/>
        </w:rPr>
        <w:t xml:space="preserve"> 1.5.2 Dodanie hardvéru a prác na prístupový systém v rozsahu Prílohy č. 8,</w:t>
      </w:r>
      <w:r w:rsidR="002C3A0A">
        <w:rPr>
          <w:sz w:val="22"/>
          <w:szCs w:val="22"/>
          <w:lang w:val="sk-SK"/>
        </w:rPr>
        <w:t xml:space="preserve"> v čl. 2</w:t>
      </w:r>
      <w:r>
        <w:rPr>
          <w:sz w:val="22"/>
          <w:szCs w:val="22"/>
          <w:lang w:val="sk-SK"/>
        </w:rPr>
        <w:t xml:space="preserve"> dopĺňa sa bod 2.1.1.2, na základe ktorého zhotoviteľ zab</w:t>
      </w:r>
      <w:r w:rsidR="002C3A0A">
        <w:rPr>
          <w:sz w:val="22"/>
          <w:szCs w:val="22"/>
          <w:lang w:val="sk-SK"/>
        </w:rPr>
        <w:t>e</w:t>
      </w:r>
      <w:r>
        <w:rPr>
          <w:sz w:val="22"/>
          <w:szCs w:val="22"/>
          <w:lang w:val="sk-SK"/>
        </w:rPr>
        <w:t>zpečí inštaláciu a implementáciu programového vybavenia, dopĺňa sa bod 2.1.2.3</w:t>
      </w:r>
      <w:r w:rsidR="002C3A0A">
        <w:rPr>
          <w:sz w:val="22"/>
          <w:szCs w:val="22"/>
          <w:lang w:val="sk-SK"/>
        </w:rPr>
        <w:t xml:space="preserve"> Harmonogram implementačných prác podľa prílohy č. 7, dopĺňa sa bod 2.4 o Dodanie prístupového hardvéru a prác, v čl. 3 sa dopĺňa bod 3.1.7 Cena za rozšírenie predmetu zmluvy – 250,00 € bez DPH</w:t>
      </w:r>
      <w:r w:rsidR="006B3949">
        <w:rPr>
          <w:sz w:val="22"/>
          <w:szCs w:val="22"/>
          <w:lang w:val="sk-SK"/>
        </w:rPr>
        <w:t>, bod. 3.2.3 – cena za inštaláciu a implementáciu rozšíreného programového vybavenia – 920,00 € bez DPH</w:t>
      </w:r>
      <w:r w:rsidRPr="00910058">
        <w:rPr>
          <w:sz w:val="22"/>
          <w:szCs w:val="22"/>
          <w:lang w:val="sk-SK"/>
        </w:rPr>
        <w:t xml:space="preserve">, </w:t>
      </w:r>
      <w:r w:rsidR="006B3949">
        <w:rPr>
          <w:sz w:val="22"/>
          <w:szCs w:val="22"/>
          <w:lang w:val="sk-SK"/>
        </w:rPr>
        <w:t>bod 3.9.2 – cena za dodanie prístupového ha</w:t>
      </w:r>
      <w:r w:rsidR="009956D2">
        <w:rPr>
          <w:sz w:val="22"/>
          <w:szCs w:val="22"/>
          <w:lang w:val="sk-SK"/>
        </w:rPr>
        <w:t>r</w:t>
      </w:r>
      <w:r w:rsidR="006B3949">
        <w:rPr>
          <w:sz w:val="22"/>
          <w:szCs w:val="22"/>
          <w:lang w:val="sk-SK"/>
        </w:rPr>
        <w:t>dvéru a prác vo výške 2 848,00 €</w:t>
      </w:r>
      <w:r w:rsidR="009956D2">
        <w:rPr>
          <w:sz w:val="22"/>
          <w:szCs w:val="22"/>
          <w:lang w:val="sk-SK"/>
        </w:rPr>
        <w:t xml:space="preserve"> bez DPH, </w:t>
      </w:r>
      <w:r w:rsidRPr="00910058">
        <w:rPr>
          <w:sz w:val="22"/>
          <w:szCs w:val="22"/>
          <w:lang w:val="sk-SK"/>
        </w:rPr>
        <w:t xml:space="preserve">ostatné ustanovenia zmluvy zostávajú v platnosti bez zmeny, prílohy dodatku tvorí príloha č. </w:t>
      </w:r>
      <w:r w:rsidR="009956D2">
        <w:rPr>
          <w:sz w:val="22"/>
          <w:szCs w:val="22"/>
          <w:lang w:val="sk-SK"/>
        </w:rPr>
        <w:t>7</w:t>
      </w:r>
      <w:r w:rsidRPr="00910058">
        <w:rPr>
          <w:sz w:val="22"/>
          <w:szCs w:val="22"/>
          <w:lang w:val="sk-SK"/>
        </w:rPr>
        <w:t xml:space="preserve"> – Harmonogram implementačných prác, príloha č. </w:t>
      </w:r>
      <w:r w:rsidR="009956D2">
        <w:rPr>
          <w:sz w:val="22"/>
          <w:szCs w:val="22"/>
          <w:lang w:val="sk-SK"/>
        </w:rPr>
        <w:t>8</w:t>
      </w:r>
      <w:r w:rsidRPr="00910058">
        <w:rPr>
          <w:sz w:val="22"/>
          <w:szCs w:val="22"/>
          <w:lang w:val="sk-SK"/>
        </w:rPr>
        <w:t xml:space="preserve"> – Rozsah dodania </w:t>
      </w:r>
      <w:r w:rsidR="009956D2">
        <w:rPr>
          <w:sz w:val="22"/>
          <w:szCs w:val="22"/>
          <w:lang w:val="sk-SK"/>
        </w:rPr>
        <w:t xml:space="preserve">prístupového </w:t>
      </w:r>
      <w:r w:rsidRPr="00910058">
        <w:rPr>
          <w:sz w:val="22"/>
          <w:szCs w:val="22"/>
          <w:lang w:val="sk-SK"/>
        </w:rPr>
        <w:t>hardvéru a </w:t>
      </w:r>
      <w:r w:rsidR="009956D2">
        <w:rPr>
          <w:sz w:val="22"/>
          <w:szCs w:val="22"/>
          <w:lang w:val="sk-SK"/>
        </w:rPr>
        <w:t>prác</w:t>
      </w:r>
      <w:r w:rsidRPr="00910058">
        <w:rPr>
          <w:sz w:val="22"/>
          <w:szCs w:val="22"/>
          <w:lang w:val="sk-SK"/>
        </w:rPr>
        <w:t xml:space="preserve">, </w:t>
      </w:r>
      <w:r w:rsidRPr="00910058">
        <w:rPr>
          <w:b/>
          <w:sz w:val="22"/>
          <w:szCs w:val="22"/>
          <w:lang w:val="sk-SK"/>
        </w:rPr>
        <w:t>dodatok zverejnený:</w:t>
      </w:r>
      <w:r w:rsidRPr="00910058">
        <w:rPr>
          <w:sz w:val="22"/>
          <w:szCs w:val="22"/>
          <w:lang w:val="sk-SK"/>
        </w:rPr>
        <w:t xml:space="preserve"> </w:t>
      </w:r>
      <w:r w:rsidR="003E3626">
        <w:rPr>
          <w:sz w:val="22"/>
          <w:szCs w:val="22"/>
          <w:lang w:val="sk-SK"/>
        </w:rPr>
        <w:t>18.10.2024</w:t>
      </w:r>
      <w:r w:rsidRPr="00910058">
        <w:rPr>
          <w:sz w:val="22"/>
          <w:szCs w:val="22"/>
          <w:lang w:val="sk-SK"/>
        </w:rPr>
        <w:t xml:space="preserve">, </w:t>
      </w:r>
      <w:r w:rsidRPr="00910058">
        <w:rPr>
          <w:b/>
          <w:sz w:val="22"/>
          <w:szCs w:val="22"/>
          <w:lang w:val="sk-SK"/>
        </w:rPr>
        <w:t xml:space="preserve">dodatok účinný: </w:t>
      </w:r>
      <w:r w:rsidR="00B81B2D">
        <w:rPr>
          <w:sz w:val="22"/>
          <w:szCs w:val="22"/>
          <w:lang w:val="sk-SK"/>
        </w:rPr>
        <w:t>19.10.2024</w:t>
      </w:r>
      <w:r w:rsidRPr="00910058">
        <w:rPr>
          <w:sz w:val="22"/>
          <w:szCs w:val="22"/>
          <w:lang w:val="sk-SK"/>
        </w:rPr>
        <w:t>.</w:t>
      </w:r>
    </w:p>
    <w:p w:rsidR="00910058" w:rsidRPr="00967BB8" w:rsidRDefault="00910058" w:rsidP="00A01E3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4A21B6" w:rsidRDefault="004A21B6" w:rsidP="00A01E3E">
      <w:pPr>
        <w:pStyle w:val="Zkladntext2"/>
        <w:tabs>
          <w:tab w:val="left" w:pos="426"/>
        </w:tabs>
        <w:spacing w:after="0" w:line="240" w:lineRule="auto"/>
        <w:jc w:val="both"/>
        <w:rPr>
          <w:sz w:val="22"/>
          <w:szCs w:val="22"/>
        </w:rPr>
      </w:pPr>
    </w:p>
    <w:p w:rsidR="003E325E" w:rsidRPr="00B37E4F" w:rsidRDefault="0046300D" w:rsidP="003E325E">
      <w:pPr>
        <w:pStyle w:val="Zkladntext"/>
        <w:jc w:val="both"/>
        <w:rPr>
          <w:b/>
          <w:szCs w:val="24"/>
        </w:rPr>
      </w:pPr>
      <w:r>
        <w:rPr>
          <w:b/>
          <w:szCs w:val="24"/>
        </w:rPr>
        <w:t>I</w:t>
      </w:r>
      <w:r w:rsidR="003E325E" w:rsidRPr="00B37E4F">
        <w:rPr>
          <w:b/>
          <w:szCs w:val="24"/>
        </w:rPr>
        <w:t>V.   Zmluvy o výpožičke, dodatky k zmluvám o výpožičk</w:t>
      </w:r>
      <w:r w:rsidR="003E325E">
        <w:rPr>
          <w:b/>
          <w:szCs w:val="24"/>
        </w:rPr>
        <w:t>e</w:t>
      </w:r>
    </w:p>
    <w:p w:rsidR="003E325E" w:rsidRDefault="003E325E" w:rsidP="003E325E">
      <w:pPr>
        <w:pStyle w:val="Zkladntext2"/>
        <w:spacing w:after="0" w:line="240" w:lineRule="auto"/>
        <w:jc w:val="both"/>
        <w:rPr>
          <w:b/>
          <w:lang w:val="sk-SK"/>
        </w:rPr>
      </w:pPr>
    </w:p>
    <w:p w:rsidR="003E325E" w:rsidRDefault="003E325E" w:rsidP="003E325E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 w:rsidRPr="00FF7A67">
        <w:rPr>
          <w:b/>
          <w:lang w:val="sk-SK"/>
        </w:rPr>
        <w:t>1.</w:t>
      </w:r>
      <w:r>
        <w:rPr>
          <w:b/>
          <w:lang w:val="sk-SK"/>
        </w:rPr>
        <w:t xml:space="preserve">   </w:t>
      </w:r>
      <w:r w:rsidRPr="00FF7A67">
        <w:rPr>
          <w:b/>
          <w:lang w:val="sk-SK"/>
        </w:rPr>
        <w:t xml:space="preserve">Zmluva o výpožičke s vypožičiavateľom  </w:t>
      </w:r>
      <w:r w:rsidR="000D6E42">
        <w:rPr>
          <w:b/>
          <w:lang w:val="sk-SK"/>
        </w:rPr>
        <w:t>Slovenský hydrometeorologický ústav, Bratislava</w:t>
      </w:r>
    </w:p>
    <w:p w:rsidR="000D6E42" w:rsidRPr="00835CFA" w:rsidRDefault="000D6E42" w:rsidP="000D6E42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Výpožička</w:t>
      </w:r>
      <w:r w:rsidRPr="00835CFA">
        <w:rPr>
          <w:sz w:val="22"/>
          <w:szCs w:val="22"/>
          <w:lang w:val="sk-SK"/>
        </w:rPr>
        <w:t xml:space="preserve"> </w:t>
      </w:r>
      <w:r w:rsidRPr="00835CFA">
        <w:rPr>
          <w:sz w:val="22"/>
          <w:szCs w:val="22"/>
        </w:rPr>
        <w:t>nehnuteľnost</w:t>
      </w:r>
      <w:r w:rsidRPr="00835CFA">
        <w:rPr>
          <w:sz w:val="22"/>
          <w:szCs w:val="22"/>
          <w:lang w:val="sk-SK"/>
        </w:rPr>
        <w:t>í</w:t>
      </w:r>
      <w:r w:rsidRPr="00835CFA">
        <w:rPr>
          <w:sz w:val="22"/>
          <w:szCs w:val="22"/>
        </w:rPr>
        <w:t xml:space="preserve"> </w:t>
      </w:r>
      <w:r w:rsidRPr="00835CFA">
        <w:rPr>
          <w:sz w:val="22"/>
          <w:szCs w:val="22"/>
          <w:lang w:val="sk-SK"/>
        </w:rPr>
        <w:t>schválen</w:t>
      </w:r>
      <w:r>
        <w:rPr>
          <w:sz w:val="22"/>
          <w:szCs w:val="22"/>
          <w:lang w:val="sk-SK"/>
        </w:rPr>
        <w:t>á</w:t>
      </w:r>
      <w:r w:rsidRPr="00835CFA">
        <w:rPr>
          <w:sz w:val="22"/>
          <w:szCs w:val="22"/>
          <w:lang w:val="sk-SK"/>
        </w:rPr>
        <w:t xml:space="preserve"> uznesením </w:t>
      </w:r>
      <w:proofErr w:type="spellStart"/>
      <w:r w:rsidRPr="00835CFA">
        <w:rPr>
          <w:sz w:val="22"/>
          <w:szCs w:val="22"/>
          <w:lang w:val="sk-SK"/>
        </w:rPr>
        <w:t>MsZ</w:t>
      </w:r>
      <w:proofErr w:type="spellEnd"/>
      <w:r w:rsidRPr="00835CFA">
        <w:rPr>
          <w:sz w:val="22"/>
          <w:szCs w:val="22"/>
          <w:lang w:val="sk-SK"/>
        </w:rPr>
        <w:t xml:space="preserve"> č. </w:t>
      </w:r>
      <w:r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>2</w:t>
      </w:r>
      <w:r>
        <w:rPr>
          <w:sz w:val="22"/>
          <w:szCs w:val="22"/>
          <w:lang w:val="sk-SK"/>
        </w:rPr>
        <w:t>/2024/</w:t>
      </w:r>
      <w:r>
        <w:rPr>
          <w:sz w:val="22"/>
          <w:szCs w:val="22"/>
          <w:lang w:val="sk-SK"/>
        </w:rPr>
        <w:t>403</w:t>
      </w:r>
      <w:r w:rsidRPr="00835CFA">
        <w:rPr>
          <w:sz w:val="22"/>
          <w:szCs w:val="22"/>
          <w:lang w:val="sk-SK"/>
        </w:rPr>
        <w:t xml:space="preserve"> zo dňa </w:t>
      </w:r>
      <w:r>
        <w:rPr>
          <w:sz w:val="22"/>
          <w:szCs w:val="22"/>
          <w:lang w:val="sk-SK"/>
        </w:rPr>
        <w:t>19.09</w:t>
      </w:r>
      <w:r>
        <w:rPr>
          <w:sz w:val="22"/>
          <w:szCs w:val="22"/>
          <w:lang w:val="sk-SK"/>
        </w:rPr>
        <w:t>.2024</w:t>
      </w:r>
    </w:p>
    <w:p w:rsidR="003E325E" w:rsidRDefault="003E325E" w:rsidP="003E325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 w:rsidR="000D6E42">
        <w:rPr>
          <w:sz w:val="22"/>
          <w:szCs w:val="22"/>
          <w:lang w:val="sk-SK"/>
        </w:rPr>
        <w:t>31.10</w:t>
      </w:r>
      <w:r>
        <w:rPr>
          <w:sz w:val="22"/>
          <w:szCs w:val="22"/>
          <w:lang w:val="sk-SK"/>
        </w:rPr>
        <w:t>.2024,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>:</w:t>
      </w:r>
      <w:r>
        <w:rPr>
          <w:sz w:val="22"/>
          <w:szCs w:val="22"/>
          <w:lang w:val="sk-SK"/>
        </w:rPr>
        <w:t xml:space="preserve"> bezodplatné užívanie časti pozemku parcela CKN č. </w:t>
      </w:r>
      <w:r w:rsidR="000D6E42">
        <w:rPr>
          <w:sz w:val="22"/>
          <w:szCs w:val="22"/>
          <w:lang w:val="sk-SK"/>
        </w:rPr>
        <w:t>669</w:t>
      </w:r>
      <w:r>
        <w:rPr>
          <w:sz w:val="22"/>
          <w:szCs w:val="22"/>
          <w:lang w:val="sk-SK"/>
        </w:rPr>
        <w:t xml:space="preserve">/1, druh pozemku: ostatná plocha </w:t>
      </w:r>
      <w:r w:rsidR="00344939">
        <w:rPr>
          <w:sz w:val="22"/>
          <w:szCs w:val="22"/>
          <w:lang w:val="sk-SK"/>
        </w:rPr>
        <w:t>v</w:t>
      </w:r>
      <w:r>
        <w:rPr>
          <w:sz w:val="22"/>
          <w:szCs w:val="22"/>
          <w:lang w:val="sk-SK"/>
        </w:rPr>
        <w:t xml:space="preserve">o výmere </w:t>
      </w:r>
      <w:r w:rsidR="000D6E42">
        <w:rPr>
          <w:sz w:val="22"/>
          <w:szCs w:val="22"/>
          <w:lang w:val="sk-SK"/>
        </w:rPr>
        <w:t>8</w:t>
      </w:r>
      <w:r>
        <w:rPr>
          <w:sz w:val="22"/>
          <w:szCs w:val="22"/>
          <w:lang w:val="sk-SK"/>
        </w:rPr>
        <w:t xml:space="preserve"> m</w:t>
      </w:r>
      <w:r>
        <w:rPr>
          <w:sz w:val="22"/>
          <w:szCs w:val="22"/>
          <w:vertAlign w:val="superscript"/>
          <w:lang w:val="sk-SK"/>
        </w:rPr>
        <w:t>2</w:t>
      </w:r>
      <w:r>
        <w:rPr>
          <w:sz w:val="22"/>
          <w:szCs w:val="22"/>
          <w:lang w:val="sk-SK"/>
        </w:rPr>
        <w:t xml:space="preserve">, </w:t>
      </w:r>
      <w:proofErr w:type="spellStart"/>
      <w:r>
        <w:rPr>
          <w:sz w:val="22"/>
          <w:szCs w:val="22"/>
          <w:lang w:val="sk-SK"/>
        </w:rPr>
        <w:t>k.ú</w:t>
      </w:r>
      <w:proofErr w:type="spellEnd"/>
      <w:r>
        <w:rPr>
          <w:sz w:val="22"/>
          <w:szCs w:val="22"/>
          <w:lang w:val="sk-SK"/>
        </w:rPr>
        <w:t xml:space="preserve">. Senica za účelom </w:t>
      </w:r>
      <w:r w:rsidR="000D6E42">
        <w:rPr>
          <w:sz w:val="22"/>
          <w:szCs w:val="22"/>
          <w:lang w:val="sk-SK"/>
        </w:rPr>
        <w:t>prevádzkovania automatickej monitorovacej kvality ovzdušia v meste Senica</w:t>
      </w:r>
      <w:r>
        <w:rPr>
          <w:sz w:val="22"/>
          <w:szCs w:val="22"/>
          <w:lang w:val="sk-SK"/>
        </w:rPr>
        <w:t>,</w:t>
      </w:r>
      <w:r>
        <w:rPr>
          <w:sz w:val="22"/>
          <w:szCs w:val="22"/>
        </w:rPr>
        <w:t xml:space="preserve"> </w:t>
      </w:r>
      <w:r w:rsidRPr="00AA2EF7">
        <w:rPr>
          <w:b/>
          <w:sz w:val="22"/>
          <w:szCs w:val="22"/>
        </w:rPr>
        <w:t>doba trvania zmluvy:</w:t>
      </w:r>
      <w:r>
        <w:rPr>
          <w:sz w:val="22"/>
          <w:szCs w:val="22"/>
        </w:rPr>
        <w:t xml:space="preserve"> doba </w:t>
      </w:r>
      <w:r w:rsidR="000D6E42">
        <w:rPr>
          <w:sz w:val="22"/>
          <w:szCs w:val="22"/>
          <w:lang w:val="sk-SK"/>
        </w:rPr>
        <w:t>ne</w:t>
      </w:r>
      <w:r>
        <w:rPr>
          <w:sz w:val="22"/>
          <w:szCs w:val="22"/>
          <w:lang w:val="sk-SK"/>
        </w:rPr>
        <w:t xml:space="preserve">určitá, </w:t>
      </w:r>
      <w:r w:rsidRPr="008169ED">
        <w:rPr>
          <w:b/>
          <w:sz w:val="22"/>
          <w:szCs w:val="22"/>
          <w:lang w:val="sk-SK"/>
        </w:rPr>
        <w:t xml:space="preserve">ďalšie </w:t>
      </w:r>
      <w:r w:rsidRPr="00367ED5">
        <w:rPr>
          <w:b/>
          <w:sz w:val="22"/>
          <w:szCs w:val="22"/>
        </w:rPr>
        <w:t>dohodnuté ustanovenia:</w:t>
      </w:r>
      <w:r w:rsidRPr="00367ED5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práva a povinnosti zmluvných strán</w:t>
      </w:r>
      <w:r w:rsidR="000D6E42">
        <w:rPr>
          <w:sz w:val="22"/>
          <w:szCs w:val="22"/>
          <w:lang w:val="sk-SK"/>
        </w:rPr>
        <w:t>, osobitné ustanovenia, skončenie výpožičky</w:t>
      </w:r>
      <w:r>
        <w:rPr>
          <w:sz w:val="22"/>
          <w:szCs w:val="22"/>
          <w:lang w:val="sk-SK"/>
        </w:rPr>
        <w:t xml:space="preserve"> a </w:t>
      </w:r>
      <w:r w:rsidRPr="00A57DC9">
        <w:rPr>
          <w:sz w:val="22"/>
          <w:szCs w:val="22"/>
          <w:lang w:val="sk-SK"/>
        </w:rPr>
        <w:t>záver</w:t>
      </w:r>
      <w:r>
        <w:rPr>
          <w:sz w:val="22"/>
          <w:szCs w:val="22"/>
          <w:lang w:val="sk-SK"/>
        </w:rPr>
        <w:t>e</w:t>
      </w:r>
      <w:r w:rsidRPr="00A57DC9">
        <w:rPr>
          <w:sz w:val="22"/>
          <w:szCs w:val="22"/>
          <w:lang w:val="sk-SK"/>
        </w:rPr>
        <w:t>čné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</w:rPr>
        <w:t xml:space="preserve">ustanovenia, </w:t>
      </w:r>
      <w:r w:rsidRPr="00167A30">
        <w:rPr>
          <w:b/>
          <w:sz w:val="22"/>
          <w:szCs w:val="22"/>
        </w:rPr>
        <w:t>zmluva zverejnená</w:t>
      </w:r>
      <w:r w:rsidRPr="00167A30">
        <w:rPr>
          <w:sz w:val="22"/>
          <w:szCs w:val="22"/>
        </w:rPr>
        <w:t xml:space="preserve">: </w:t>
      </w:r>
      <w:r w:rsidR="000D6E42">
        <w:rPr>
          <w:sz w:val="22"/>
          <w:szCs w:val="22"/>
          <w:lang w:val="sk-SK"/>
        </w:rPr>
        <w:t>08.11</w:t>
      </w:r>
      <w:r>
        <w:rPr>
          <w:sz w:val="22"/>
          <w:szCs w:val="22"/>
          <w:lang w:val="sk-SK"/>
        </w:rPr>
        <w:t>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zmluva účinná</w:t>
      </w:r>
      <w:r w:rsidRPr="00167A30">
        <w:rPr>
          <w:sz w:val="22"/>
          <w:szCs w:val="22"/>
        </w:rPr>
        <w:t xml:space="preserve">: </w:t>
      </w:r>
      <w:r w:rsidR="000D6E42">
        <w:rPr>
          <w:sz w:val="22"/>
          <w:szCs w:val="22"/>
          <w:lang w:val="sk-SK"/>
        </w:rPr>
        <w:t>09.11</w:t>
      </w:r>
      <w:r>
        <w:rPr>
          <w:sz w:val="22"/>
          <w:szCs w:val="22"/>
          <w:lang w:val="sk-SK"/>
        </w:rPr>
        <w:t>.2024.</w:t>
      </w:r>
    </w:p>
    <w:p w:rsidR="003E325E" w:rsidRDefault="003E325E" w:rsidP="00590FC6">
      <w:pPr>
        <w:pStyle w:val="Zkladntext2"/>
        <w:tabs>
          <w:tab w:val="left" w:pos="426"/>
        </w:tabs>
        <w:spacing w:after="0" w:line="240" w:lineRule="auto"/>
        <w:jc w:val="both"/>
        <w:rPr>
          <w:sz w:val="22"/>
          <w:szCs w:val="22"/>
          <w:lang w:val="sk-SK"/>
        </w:rPr>
      </w:pPr>
    </w:p>
    <w:p w:rsidR="0069395B" w:rsidRDefault="0069395B" w:rsidP="00A15A7C">
      <w:pPr>
        <w:pStyle w:val="Zkladntext2"/>
        <w:spacing w:after="0" w:line="240" w:lineRule="auto"/>
        <w:jc w:val="both"/>
        <w:rPr>
          <w:b/>
        </w:rPr>
      </w:pPr>
    </w:p>
    <w:p w:rsidR="00A15A7C" w:rsidRDefault="00A15A7C" w:rsidP="00A15A7C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V.</w:t>
      </w:r>
      <w:r w:rsidR="000B0660">
        <w:rPr>
          <w:b/>
          <w:lang w:val="sk-SK"/>
        </w:rPr>
        <w:t xml:space="preserve">   </w:t>
      </w:r>
      <w:r w:rsidR="004856AC" w:rsidRPr="00AD1F21">
        <w:rPr>
          <w:b/>
        </w:rPr>
        <w:t>Zmluvy/Dohody označené ako rôzne, dodatky k zmluvám/dohodám</w:t>
      </w:r>
      <w:r w:rsidR="004856AC">
        <w:rPr>
          <w:b/>
          <w:lang w:val="sk-SK"/>
        </w:rPr>
        <w:t>:</w:t>
      </w:r>
    </w:p>
    <w:p w:rsidR="002E622D" w:rsidRPr="004856AC" w:rsidRDefault="002E622D" w:rsidP="00A15A7C">
      <w:pPr>
        <w:pStyle w:val="Zkladntext2"/>
        <w:spacing w:after="0" w:line="240" w:lineRule="auto"/>
        <w:jc w:val="both"/>
        <w:rPr>
          <w:b/>
          <w:lang w:val="sk-SK"/>
        </w:rPr>
      </w:pPr>
    </w:p>
    <w:p w:rsidR="00286BA6" w:rsidRPr="00413BCB" w:rsidRDefault="00A15A7C" w:rsidP="00286BA6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1.</w:t>
      </w:r>
      <w:r w:rsidR="00D37446">
        <w:rPr>
          <w:b/>
          <w:lang w:val="sk-SK"/>
        </w:rPr>
        <w:t xml:space="preserve"> </w:t>
      </w:r>
      <w:r w:rsidR="002B49FE">
        <w:rPr>
          <w:b/>
          <w:lang w:val="sk-SK"/>
        </w:rPr>
        <w:t xml:space="preserve">  </w:t>
      </w:r>
      <w:r w:rsidR="00286BA6" w:rsidRPr="00413BCB">
        <w:rPr>
          <w:b/>
        </w:rPr>
        <w:t>Zmluva o</w:t>
      </w:r>
      <w:r w:rsidR="00286BA6">
        <w:rPr>
          <w:b/>
        </w:rPr>
        <w:t> </w:t>
      </w:r>
      <w:r w:rsidR="00286BA6">
        <w:rPr>
          <w:b/>
          <w:lang w:val="sk-SK"/>
        </w:rPr>
        <w:t>združenej dodávke elektriny</w:t>
      </w:r>
      <w:r w:rsidR="00286BA6" w:rsidRPr="00413BCB">
        <w:rPr>
          <w:b/>
          <w:lang w:val="sk-SK"/>
        </w:rPr>
        <w:t xml:space="preserve"> s </w:t>
      </w:r>
      <w:r w:rsidR="00286BA6">
        <w:rPr>
          <w:b/>
          <w:lang w:val="sk-SK"/>
        </w:rPr>
        <w:t>dodáva</w:t>
      </w:r>
      <w:r w:rsidR="00286BA6" w:rsidRPr="00413BCB">
        <w:rPr>
          <w:b/>
          <w:lang w:val="sk-SK"/>
        </w:rPr>
        <w:t xml:space="preserve">teľom </w:t>
      </w:r>
      <w:r w:rsidR="00286BA6">
        <w:rPr>
          <w:b/>
          <w:lang w:val="sk-SK"/>
        </w:rPr>
        <w:t>ZSE Energia,</w:t>
      </w:r>
      <w:r w:rsidR="00286BA6" w:rsidRPr="00413BCB">
        <w:rPr>
          <w:b/>
          <w:lang w:val="sk-SK"/>
        </w:rPr>
        <w:t xml:space="preserve"> </w:t>
      </w:r>
      <w:proofErr w:type="spellStart"/>
      <w:r w:rsidR="00286BA6" w:rsidRPr="00413BCB">
        <w:rPr>
          <w:b/>
          <w:lang w:val="sk-SK"/>
        </w:rPr>
        <w:t>a.s</w:t>
      </w:r>
      <w:proofErr w:type="spellEnd"/>
      <w:r w:rsidR="00286BA6" w:rsidRPr="00413BCB">
        <w:rPr>
          <w:b/>
          <w:lang w:val="sk-SK"/>
        </w:rPr>
        <w:t>., Bratislava</w:t>
      </w:r>
    </w:p>
    <w:p w:rsidR="00286BA6" w:rsidRPr="002A0420" w:rsidRDefault="00286BA6" w:rsidP="00286BA6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4C4DB2">
        <w:rPr>
          <w:b/>
          <w:sz w:val="22"/>
          <w:szCs w:val="22"/>
        </w:rPr>
        <w:t>Dátum uzatvorenia zmluvy</w:t>
      </w:r>
      <w:r w:rsidRPr="004C4DB2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21.10.2024</w:t>
      </w:r>
      <w:r w:rsidRPr="004C4DB2">
        <w:rPr>
          <w:sz w:val="22"/>
          <w:szCs w:val="22"/>
        </w:rPr>
        <w:t>,</w:t>
      </w:r>
      <w:r w:rsidRPr="00413BCB">
        <w:t xml:space="preserve"> </w:t>
      </w:r>
      <w:r w:rsidRPr="00223466">
        <w:rPr>
          <w:b/>
          <w:sz w:val="22"/>
          <w:szCs w:val="22"/>
        </w:rPr>
        <w:t>predmet zmluvy:</w:t>
      </w:r>
      <w:r>
        <w:rPr>
          <w:b/>
          <w:sz w:val="22"/>
          <w:szCs w:val="22"/>
          <w:lang w:val="sk-SK"/>
        </w:rPr>
        <w:t xml:space="preserve"> </w:t>
      </w:r>
      <w:r w:rsidRPr="00063F14">
        <w:rPr>
          <w:sz w:val="22"/>
          <w:szCs w:val="22"/>
          <w:lang w:val="sk-SK"/>
        </w:rPr>
        <w:t>dodávka elektriny</w:t>
      </w:r>
      <w:r>
        <w:rPr>
          <w:sz w:val="22"/>
          <w:szCs w:val="22"/>
          <w:lang w:val="sk-SK"/>
        </w:rPr>
        <w:t xml:space="preserve"> vrátane služieb spojených s dodávkou elektriny</w:t>
      </w:r>
      <w:r w:rsidRPr="00063F14">
        <w:rPr>
          <w:sz w:val="22"/>
          <w:szCs w:val="22"/>
          <w:lang w:val="sk-SK"/>
        </w:rPr>
        <w:t xml:space="preserve"> do odberných miest  špecifikovaných v prílohe č. 1, prevzatie z</w:t>
      </w:r>
      <w:r>
        <w:rPr>
          <w:sz w:val="22"/>
          <w:szCs w:val="22"/>
          <w:lang w:val="sk-SK"/>
        </w:rPr>
        <w:t>o</w:t>
      </w:r>
      <w:r w:rsidRPr="00063F14">
        <w:rPr>
          <w:sz w:val="22"/>
          <w:szCs w:val="22"/>
          <w:lang w:val="sk-SK"/>
        </w:rPr>
        <w:t>dpovednosti za odch</w:t>
      </w:r>
      <w:r>
        <w:rPr>
          <w:sz w:val="22"/>
          <w:szCs w:val="22"/>
          <w:lang w:val="sk-SK"/>
        </w:rPr>
        <w:t>ý</w:t>
      </w:r>
      <w:r w:rsidRPr="00063F14">
        <w:rPr>
          <w:sz w:val="22"/>
          <w:szCs w:val="22"/>
          <w:lang w:val="sk-SK"/>
        </w:rPr>
        <w:t>lku za o</w:t>
      </w:r>
      <w:r>
        <w:rPr>
          <w:sz w:val="22"/>
          <w:szCs w:val="22"/>
          <w:lang w:val="sk-SK"/>
        </w:rPr>
        <w:t>dberné miesto</w:t>
      </w:r>
      <w:r w:rsidR="00F919C3">
        <w:rPr>
          <w:sz w:val="22"/>
          <w:szCs w:val="22"/>
          <w:lang w:val="sk-SK"/>
        </w:rPr>
        <w:t>,</w:t>
      </w:r>
      <w:r w:rsidRPr="00063F14">
        <w:rPr>
          <w:sz w:val="22"/>
          <w:szCs w:val="22"/>
          <w:lang w:val="sk-SK"/>
        </w:rPr>
        <w:t xml:space="preserve"> zabezpečenie  distribúcie elektriny </w:t>
      </w:r>
      <w:r>
        <w:rPr>
          <w:sz w:val="22"/>
          <w:szCs w:val="22"/>
          <w:lang w:val="sk-SK"/>
        </w:rPr>
        <w:t>do odberných miest</w:t>
      </w:r>
      <w:r w:rsidR="00F919C3">
        <w:rPr>
          <w:sz w:val="22"/>
          <w:szCs w:val="22"/>
          <w:lang w:val="sk-SK"/>
        </w:rPr>
        <w:t>, garancia kontinuity dodávky elektrickej energie po dobu plnenia zmluvy, garancia dostupnosti osobného zástupcu dodávateľa pre operatívne riešenie problémov a spĺňanie ďalších požiadaviek podľa Zmluvy a jej Prílohy</w:t>
      </w:r>
      <w:r w:rsidRPr="00063F14">
        <w:rPr>
          <w:sz w:val="22"/>
          <w:szCs w:val="22"/>
          <w:lang w:val="sk-SK"/>
        </w:rPr>
        <w:t xml:space="preserve">, </w:t>
      </w:r>
      <w:r>
        <w:rPr>
          <w:sz w:val="22"/>
          <w:szCs w:val="22"/>
          <w:lang w:val="sk-SK"/>
        </w:rPr>
        <w:t xml:space="preserve"> </w:t>
      </w:r>
      <w:r>
        <w:rPr>
          <w:b/>
          <w:sz w:val="22"/>
          <w:szCs w:val="22"/>
          <w:lang w:val="sk-SK"/>
        </w:rPr>
        <w:t>cena</w:t>
      </w:r>
      <w:r w:rsidRPr="00FF0E17">
        <w:rPr>
          <w:b/>
          <w:sz w:val="22"/>
          <w:szCs w:val="22"/>
          <w:lang w:val="sk-SK"/>
        </w:rPr>
        <w:t>:</w:t>
      </w:r>
      <w:r>
        <w:rPr>
          <w:b/>
          <w:sz w:val="22"/>
          <w:szCs w:val="22"/>
          <w:lang w:val="sk-SK"/>
        </w:rPr>
        <w:t xml:space="preserve">  </w:t>
      </w:r>
      <w:r>
        <w:rPr>
          <w:sz w:val="22"/>
          <w:szCs w:val="22"/>
          <w:lang w:val="sk-SK"/>
        </w:rPr>
        <w:t xml:space="preserve">presná špecifikácia výpočtu ceny je uvedená v prílohe č. 2 zmluvy,  </w:t>
      </w:r>
      <w:r w:rsidRPr="00C6678B">
        <w:rPr>
          <w:b/>
          <w:sz w:val="22"/>
          <w:szCs w:val="22"/>
          <w:lang w:val="sk-SK"/>
        </w:rPr>
        <w:t>splatnosť:</w:t>
      </w:r>
      <w:r>
        <w:rPr>
          <w:sz w:val="22"/>
          <w:szCs w:val="22"/>
          <w:lang w:val="sk-SK"/>
        </w:rPr>
        <w:t xml:space="preserve"> </w:t>
      </w:r>
      <w:r>
        <w:rPr>
          <w:b/>
          <w:sz w:val="22"/>
          <w:szCs w:val="22"/>
          <w:lang w:val="sk-SK"/>
        </w:rPr>
        <w:t xml:space="preserve"> </w:t>
      </w:r>
      <w:r w:rsidRPr="00FF0E17">
        <w:rPr>
          <w:sz w:val="22"/>
          <w:szCs w:val="22"/>
          <w:lang w:val="sk-SK"/>
        </w:rPr>
        <w:t>na základe</w:t>
      </w:r>
      <w:r>
        <w:rPr>
          <w:sz w:val="22"/>
          <w:szCs w:val="22"/>
          <w:lang w:val="sk-SK"/>
        </w:rPr>
        <w:t xml:space="preserve"> rozpisu preddavkových platieb dodávateľa mesačné zálohy splatné k  20. dňu  v mesiaci, vyúčtovanie splatné do 30 dní od doručenia, </w:t>
      </w:r>
      <w:r w:rsidRPr="002E622D">
        <w:rPr>
          <w:b/>
          <w:sz w:val="22"/>
          <w:szCs w:val="22"/>
          <w:lang w:val="sk-SK"/>
        </w:rPr>
        <w:t>trvanie zmluvy:</w:t>
      </w:r>
      <w:r>
        <w:rPr>
          <w:sz w:val="22"/>
          <w:szCs w:val="22"/>
          <w:lang w:val="sk-SK"/>
        </w:rPr>
        <w:t xml:space="preserve"> doba určitá do 31.12.202</w:t>
      </w:r>
      <w:r w:rsidR="002E622D">
        <w:rPr>
          <w:sz w:val="22"/>
          <w:szCs w:val="22"/>
          <w:lang w:val="sk-SK"/>
        </w:rPr>
        <w:t>5</w:t>
      </w:r>
      <w:r>
        <w:rPr>
          <w:sz w:val="22"/>
          <w:szCs w:val="22"/>
          <w:lang w:val="sk-SK"/>
        </w:rPr>
        <w:t xml:space="preserve">, prílohy č. 1, 2 zmluvy tvoria: Špecifikácia </w:t>
      </w:r>
      <w:r w:rsidR="00F919C3">
        <w:rPr>
          <w:sz w:val="22"/>
          <w:szCs w:val="22"/>
          <w:lang w:val="sk-SK"/>
        </w:rPr>
        <w:t>odberných miest</w:t>
      </w:r>
      <w:r>
        <w:rPr>
          <w:sz w:val="22"/>
          <w:szCs w:val="22"/>
          <w:lang w:val="sk-SK"/>
        </w:rPr>
        <w:t xml:space="preserve">, Spôsob určenia ceny, </w:t>
      </w:r>
      <w:r>
        <w:rPr>
          <w:b/>
          <w:sz w:val="22"/>
          <w:szCs w:val="22"/>
          <w:lang w:val="sk-SK"/>
        </w:rPr>
        <w:t>zmluva</w:t>
      </w:r>
      <w:r w:rsidRPr="00223466">
        <w:rPr>
          <w:b/>
          <w:sz w:val="22"/>
          <w:szCs w:val="22"/>
        </w:rPr>
        <w:t xml:space="preserve"> zverejnená</w:t>
      </w:r>
      <w:r w:rsidRPr="00223466">
        <w:rPr>
          <w:sz w:val="22"/>
          <w:szCs w:val="22"/>
        </w:rPr>
        <w:t xml:space="preserve">: </w:t>
      </w:r>
      <w:r w:rsidR="00F919C3">
        <w:rPr>
          <w:sz w:val="22"/>
          <w:szCs w:val="22"/>
          <w:lang w:val="sk-SK"/>
        </w:rPr>
        <w:t>24.10.2024</w:t>
      </w:r>
      <w:r>
        <w:rPr>
          <w:sz w:val="22"/>
          <w:szCs w:val="22"/>
          <w:lang w:val="sk-SK"/>
        </w:rPr>
        <w:t>,</w:t>
      </w:r>
      <w:r w:rsidRPr="00223466">
        <w:rPr>
          <w:sz w:val="22"/>
          <w:szCs w:val="22"/>
        </w:rPr>
        <w:t xml:space="preserve">  </w:t>
      </w:r>
      <w:r w:rsidRPr="00223466">
        <w:rPr>
          <w:b/>
          <w:sz w:val="22"/>
          <w:szCs w:val="22"/>
        </w:rPr>
        <w:t>zmluva účinná:</w:t>
      </w:r>
      <w:r w:rsidRPr="00223466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01.01.202</w:t>
      </w:r>
      <w:r w:rsidR="001F192A">
        <w:rPr>
          <w:sz w:val="22"/>
          <w:szCs w:val="22"/>
          <w:lang w:val="sk-SK"/>
        </w:rPr>
        <w:t>5</w:t>
      </w:r>
      <w:r>
        <w:rPr>
          <w:sz w:val="22"/>
          <w:szCs w:val="22"/>
          <w:lang w:val="sk-SK"/>
        </w:rPr>
        <w:t>.</w:t>
      </w:r>
    </w:p>
    <w:p w:rsidR="002B49FE" w:rsidRDefault="002B49FE" w:rsidP="00286BA6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596494" w:rsidRDefault="00954EBE" w:rsidP="002B49FE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2</w:t>
      </w:r>
      <w:r w:rsidR="00596494">
        <w:rPr>
          <w:b/>
          <w:lang w:val="sk-SK"/>
        </w:rPr>
        <w:t xml:space="preserve">. </w:t>
      </w:r>
      <w:r w:rsidR="00E8642D">
        <w:rPr>
          <w:b/>
          <w:lang w:val="sk-SK"/>
        </w:rPr>
        <w:t>Zmluva o</w:t>
      </w:r>
      <w:r w:rsidR="00596494">
        <w:rPr>
          <w:b/>
          <w:lang w:val="sk-SK"/>
        </w:rPr>
        <w:t> </w:t>
      </w:r>
      <w:r w:rsidR="00E8642D">
        <w:rPr>
          <w:b/>
          <w:lang w:val="sk-SK"/>
        </w:rPr>
        <w:t>spolupráci</w:t>
      </w:r>
      <w:r w:rsidR="00596494">
        <w:rPr>
          <w:b/>
          <w:lang w:val="sk-SK"/>
        </w:rPr>
        <w:t xml:space="preserve"> s objednávateľom Ministerstvo investícií, regionálneho rozvoja  a</w:t>
      </w:r>
      <w:r w:rsidR="002E622D">
        <w:rPr>
          <w:b/>
          <w:lang w:val="sk-SK"/>
        </w:rPr>
        <w:t> </w:t>
      </w:r>
      <w:r w:rsidR="00596494">
        <w:rPr>
          <w:b/>
          <w:lang w:val="sk-SK"/>
        </w:rPr>
        <w:t>informatizácie</w:t>
      </w:r>
      <w:r w:rsidR="002E622D">
        <w:rPr>
          <w:b/>
          <w:lang w:val="sk-SK"/>
        </w:rPr>
        <w:t xml:space="preserve"> Slovenskej republiky</w:t>
      </w:r>
    </w:p>
    <w:p w:rsidR="002B49FE" w:rsidRPr="00D37446" w:rsidRDefault="002B49FE" w:rsidP="002B49FE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  <w:r w:rsidRPr="00D37446">
        <w:rPr>
          <w:b/>
          <w:sz w:val="22"/>
          <w:szCs w:val="22"/>
        </w:rPr>
        <w:t>Dátum uzatvorenia zmluvy</w:t>
      </w:r>
      <w:r w:rsidRPr="00D37446">
        <w:rPr>
          <w:sz w:val="22"/>
          <w:szCs w:val="22"/>
        </w:rPr>
        <w:t xml:space="preserve">: </w:t>
      </w:r>
      <w:r w:rsidR="00596494">
        <w:rPr>
          <w:sz w:val="22"/>
          <w:szCs w:val="22"/>
          <w:lang w:val="sk-SK"/>
        </w:rPr>
        <w:t>29.10</w:t>
      </w:r>
      <w:r w:rsidR="005A6DAA">
        <w:rPr>
          <w:sz w:val="22"/>
          <w:szCs w:val="22"/>
          <w:lang w:val="sk-SK"/>
        </w:rPr>
        <w:t>.2024</w:t>
      </w:r>
      <w:r w:rsidRPr="00D37446">
        <w:rPr>
          <w:sz w:val="22"/>
          <w:szCs w:val="22"/>
        </w:rPr>
        <w:t xml:space="preserve">, </w:t>
      </w:r>
      <w:r w:rsidRPr="00D37446">
        <w:rPr>
          <w:b/>
          <w:sz w:val="22"/>
          <w:szCs w:val="22"/>
        </w:rPr>
        <w:t>predmet zmluvy:</w:t>
      </w:r>
      <w:r w:rsidRPr="00D37446">
        <w:rPr>
          <w:b/>
          <w:sz w:val="22"/>
          <w:szCs w:val="22"/>
          <w:lang w:val="sk-SK"/>
        </w:rPr>
        <w:t xml:space="preserve"> </w:t>
      </w:r>
      <w:r w:rsidR="00596494">
        <w:rPr>
          <w:sz w:val="22"/>
          <w:szCs w:val="22"/>
          <w:lang w:val="sk-SK"/>
        </w:rPr>
        <w:t xml:space="preserve">úprava práv a povinností v súvislosti s účasťou Mesta Senica na podujatí a sprievodnom programe </w:t>
      </w:r>
      <w:proofErr w:type="spellStart"/>
      <w:r w:rsidR="00596494">
        <w:rPr>
          <w:sz w:val="22"/>
          <w:szCs w:val="22"/>
          <w:lang w:val="sk-SK"/>
        </w:rPr>
        <w:t>Smart</w:t>
      </w:r>
      <w:proofErr w:type="spellEnd"/>
      <w:r w:rsidR="00596494">
        <w:rPr>
          <w:sz w:val="22"/>
          <w:szCs w:val="22"/>
          <w:lang w:val="sk-SK"/>
        </w:rPr>
        <w:t xml:space="preserve"> City Expo </w:t>
      </w:r>
      <w:proofErr w:type="spellStart"/>
      <w:r w:rsidR="00596494">
        <w:rPr>
          <w:sz w:val="22"/>
          <w:szCs w:val="22"/>
          <w:lang w:val="sk-SK"/>
        </w:rPr>
        <w:t>World</w:t>
      </w:r>
      <w:proofErr w:type="spellEnd"/>
      <w:r w:rsidR="00596494">
        <w:rPr>
          <w:sz w:val="22"/>
          <w:szCs w:val="22"/>
          <w:lang w:val="sk-SK"/>
        </w:rPr>
        <w:t xml:space="preserve"> </w:t>
      </w:r>
      <w:proofErr w:type="spellStart"/>
      <w:r w:rsidR="00596494">
        <w:rPr>
          <w:sz w:val="22"/>
          <w:szCs w:val="22"/>
          <w:lang w:val="sk-SK"/>
        </w:rPr>
        <w:t>Congress</w:t>
      </w:r>
      <w:proofErr w:type="spellEnd"/>
      <w:r w:rsidR="00596494">
        <w:rPr>
          <w:sz w:val="22"/>
          <w:szCs w:val="22"/>
          <w:lang w:val="sk-SK"/>
        </w:rPr>
        <w:t xml:space="preserve"> Barcelona v rámci programu Slovensko s názvom Podpora samospráv na ceste k k digitálnym dvojčatám a digitálnym službám</w:t>
      </w:r>
      <w:r w:rsidR="005A6DAA">
        <w:rPr>
          <w:sz w:val="22"/>
          <w:szCs w:val="22"/>
          <w:lang w:val="sk-SK"/>
        </w:rPr>
        <w:t>,</w:t>
      </w:r>
      <w:r w:rsidRPr="00D37446">
        <w:rPr>
          <w:sz w:val="22"/>
          <w:szCs w:val="22"/>
          <w:lang w:val="sk-SK"/>
        </w:rPr>
        <w:t xml:space="preserve">  </w:t>
      </w:r>
      <w:r w:rsidRPr="00D37446">
        <w:rPr>
          <w:b/>
          <w:sz w:val="22"/>
          <w:szCs w:val="22"/>
          <w:lang w:val="sk-SK"/>
        </w:rPr>
        <w:t>ďalšie dohodnuté ustanovenia:</w:t>
      </w:r>
      <w:r w:rsidRPr="00D37446">
        <w:rPr>
          <w:sz w:val="22"/>
          <w:szCs w:val="22"/>
          <w:lang w:val="sk-SK"/>
        </w:rPr>
        <w:t xml:space="preserve"> </w:t>
      </w:r>
      <w:r w:rsidR="00954EBE">
        <w:rPr>
          <w:sz w:val="22"/>
          <w:szCs w:val="22"/>
          <w:lang w:val="sk-SK"/>
        </w:rPr>
        <w:t xml:space="preserve">práva a povinnosti zmluvných strán, </w:t>
      </w:r>
      <w:r w:rsidR="00596494">
        <w:rPr>
          <w:sz w:val="22"/>
          <w:szCs w:val="22"/>
          <w:lang w:val="sk-SK"/>
        </w:rPr>
        <w:t>trvanie zmluvy a záverečné ustanovenia</w:t>
      </w:r>
      <w:r w:rsidRPr="00D37446">
        <w:rPr>
          <w:sz w:val="22"/>
          <w:szCs w:val="22"/>
          <w:lang w:val="sk-SK"/>
        </w:rPr>
        <w:t xml:space="preserve">, </w:t>
      </w:r>
      <w:r w:rsidRPr="00D37446">
        <w:rPr>
          <w:b/>
          <w:sz w:val="22"/>
          <w:szCs w:val="22"/>
          <w:lang w:val="sk-SK"/>
        </w:rPr>
        <w:t>zmluva</w:t>
      </w:r>
      <w:r w:rsidRPr="00D37446">
        <w:rPr>
          <w:b/>
          <w:sz w:val="22"/>
          <w:szCs w:val="22"/>
        </w:rPr>
        <w:t xml:space="preserve"> zverejnená</w:t>
      </w:r>
      <w:r w:rsidRPr="00D37446">
        <w:rPr>
          <w:sz w:val="22"/>
          <w:szCs w:val="22"/>
        </w:rPr>
        <w:t xml:space="preserve">: </w:t>
      </w:r>
      <w:r w:rsidR="00596494">
        <w:rPr>
          <w:sz w:val="22"/>
          <w:szCs w:val="22"/>
          <w:lang w:val="sk-SK"/>
        </w:rPr>
        <w:t>31.10.2024</w:t>
      </w:r>
      <w:r w:rsidRPr="00D37446">
        <w:rPr>
          <w:sz w:val="22"/>
          <w:szCs w:val="22"/>
        </w:rPr>
        <w:t xml:space="preserve">,  </w:t>
      </w:r>
      <w:r w:rsidRPr="00D37446">
        <w:rPr>
          <w:b/>
          <w:sz w:val="22"/>
          <w:szCs w:val="22"/>
        </w:rPr>
        <w:t>zmluva účinná:</w:t>
      </w:r>
      <w:r w:rsidRPr="00D37446">
        <w:rPr>
          <w:sz w:val="22"/>
          <w:szCs w:val="22"/>
        </w:rPr>
        <w:t xml:space="preserve"> </w:t>
      </w:r>
      <w:r w:rsidR="00596494">
        <w:rPr>
          <w:sz w:val="22"/>
          <w:szCs w:val="22"/>
          <w:lang w:val="sk-SK"/>
        </w:rPr>
        <w:t>01.11.2024</w:t>
      </w:r>
      <w:r w:rsidRPr="00D37446">
        <w:rPr>
          <w:sz w:val="22"/>
          <w:szCs w:val="22"/>
          <w:lang w:val="sk-SK"/>
        </w:rPr>
        <w:t xml:space="preserve">. </w:t>
      </w:r>
      <w:r w:rsidRPr="00D37446">
        <w:rPr>
          <w:b/>
          <w:sz w:val="22"/>
          <w:szCs w:val="22"/>
          <w:lang w:val="sk-SK"/>
        </w:rPr>
        <w:t xml:space="preserve"> </w:t>
      </w:r>
    </w:p>
    <w:p w:rsidR="00A15A7C" w:rsidRDefault="00A15A7C" w:rsidP="00915A48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D854DA" w:rsidRPr="00413BCB" w:rsidRDefault="007D7399" w:rsidP="00D854DA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3</w:t>
      </w:r>
      <w:r w:rsidR="00281146" w:rsidRPr="00A310DD">
        <w:rPr>
          <w:b/>
        </w:rPr>
        <w:t>.</w:t>
      </w:r>
      <w:r w:rsidR="006465FA">
        <w:rPr>
          <w:b/>
          <w:lang w:val="sk-SK"/>
        </w:rPr>
        <w:t xml:space="preserve">   </w:t>
      </w:r>
      <w:r w:rsidR="00D854DA" w:rsidRPr="00413BCB">
        <w:rPr>
          <w:b/>
          <w:lang w:val="sk-SK"/>
        </w:rPr>
        <w:t>Zmluva o</w:t>
      </w:r>
      <w:r w:rsidR="00D854DA">
        <w:rPr>
          <w:b/>
          <w:lang w:val="sk-SK"/>
        </w:rPr>
        <w:t xml:space="preserve"> zabezpečovaní pohrebných služieb s dodávateľom Technické služby Senica, </w:t>
      </w:r>
      <w:proofErr w:type="spellStart"/>
      <w:r w:rsidR="00D854DA">
        <w:rPr>
          <w:b/>
          <w:lang w:val="sk-SK"/>
        </w:rPr>
        <w:t>a.s</w:t>
      </w:r>
      <w:proofErr w:type="spellEnd"/>
      <w:r w:rsidR="00D854DA">
        <w:rPr>
          <w:b/>
          <w:lang w:val="sk-SK"/>
        </w:rPr>
        <w:t>.</w:t>
      </w:r>
    </w:p>
    <w:p w:rsidR="00D854DA" w:rsidRPr="00D854DA" w:rsidRDefault="00D854DA" w:rsidP="00D854DA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D854DA">
        <w:rPr>
          <w:b/>
          <w:sz w:val="22"/>
          <w:szCs w:val="22"/>
        </w:rPr>
        <w:t>Dátum uzatvorenia zmluvy</w:t>
      </w:r>
      <w:r w:rsidRPr="00D854DA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05.11.2024</w:t>
      </w:r>
      <w:r w:rsidRPr="00D854DA">
        <w:rPr>
          <w:sz w:val="22"/>
          <w:szCs w:val="22"/>
        </w:rPr>
        <w:t xml:space="preserve">, </w:t>
      </w:r>
      <w:r w:rsidRPr="00D854DA">
        <w:rPr>
          <w:b/>
          <w:sz w:val="22"/>
          <w:szCs w:val="22"/>
        </w:rPr>
        <w:t>predmet zmluvy</w:t>
      </w:r>
      <w:r w:rsidRPr="00D854DA">
        <w:rPr>
          <w:sz w:val="22"/>
          <w:szCs w:val="22"/>
        </w:rPr>
        <w:t>:</w:t>
      </w:r>
      <w:r w:rsidRPr="00D854DA">
        <w:rPr>
          <w:sz w:val="22"/>
          <w:szCs w:val="22"/>
          <w:lang w:val="sk-SK"/>
        </w:rPr>
        <w:t xml:space="preserve"> poskytovanie pohrebných služieb pre zosnulé osoby, ktorých pochovanie je povinná zabezpečiť obec v zmysle z</w:t>
      </w:r>
      <w:r>
        <w:rPr>
          <w:sz w:val="22"/>
          <w:szCs w:val="22"/>
          <w:lang w:val="sk-SK"/>
        </w:rPr>
        <w:t xml:space="preserve">ákona </w:t>
      </w:r>
      <w:r w:rsidRPr="00D854DA">
        <w:rPr>
          <w:sz w:val="22"/>
          <w:szCs w:val="22"/>
          <w:lang w:val="sk-SK"/>
        </w:rPr>
        <w:t xml:space="preserve">č. 131/2010 </w:t>
      </w:r>
      <w:proofErr w:type="spellStart"/>
      <w:r w:rsidRPr="00D854DA">
        <w:rPr>
          <w:sz w:val="22"/>
          <w:szCs w:val="22"/>
          <w:lang w:val="sk-SK"/>
        </w:rPr>
        <w:t>Z.z</w:t>
      </w:r>
      <w:proofErr w:type="spellEnd"/>
      <w:r w:rsidRPr="00D854DA">
        <w:rPr>
          <w:sz w:val="22"/>
          <w:szCs w:val="22"/>
          <w:lang w:val="sk-SK"/>
        </w:rPr>
        <w:t>.</w:t>
      </w:r>
      <w:r w:rsidRPr="00D854DA">
        <w:rPr>
          <w:b/>
          <w:sz w:val="22"/>
          <w:szCs w:val="22"/>
          <w:lang w:val="sk-SK"/>
        </w:rPr>
        <w:t xml:space="preserve"> </w:t>
      </w:r>
      <w:r w:rsidRPr="00D854DA">
        <w:rPr>
          <w:sz w:val="22"/>
          <w:szCs w:val="22"/>
          <w:lang w:val="sk-SK"/>
        </w:rPr>
        <w:t xml:space="preserve">o pohrebníctve, </w:t>
      </w:r>
      <w:r w:rsidRPr="00D854DA">
        <w:rPr>
          <w:b/>
          <w:sz w:val="22"/>
          <w:szCs w:val="22"/>
          <w:lang w:val="sk-SK"/>
        </w:rPr>
        <w:t xml:space="preserve">cena: </w:t>
      </w:r>
      <w:r w:rsidRPr="00D854DA">
        <w:rPr>
          <w:sz w:val="22"/>
          <w:szCs w:val="22"/>
          <w:lang w:val="sk-SK"/>
        </w:rPr>
        <w:t xml:space="preserve">za každé pochovanie </w:t>
      </w:r>
      <w:r>
        <w:rPr>
          <w:sz w:val="22"/>
          <w:szCs w:val="22"/>
          <w:lang w:val="sk-SK"/>
        </w:rPr>
        <w:t>617,22</w:t>
      </w:r>
      <w:r w:rsidRPr="00D854DA">
        <w:rPr>
          <w:sz w:val="22"/>
          <w:szCs w:val="22"/>
          <w:lang w:val="sk-SK"/>
        </w:rPr>
        <w:t xml:space="preserve"> € s DPH</w:t>
      </w:r>
      <w:r w:rsidRPr="00D854DA">
        <w:rPr>
          <w:b/>
          <w:sz w:val="22"/>
          <w:szCs w:val="22"/>
          <w:lang w:val="sk-SK"/>
        </w:rPr>
        <w:t xml:space="preserve">,  doba trvania zmluvy: </w:t>
      </w:r>
      <w:r w:rsidRPr="00D854DA">
        <w:rPr>
          <w:sz w:val="22"/>
          <w:szCs w:val="22"/>
          <w:lang w:val="sk-SK"/>
        </w:rPr>
        <w:t>doba určitá do 3</w:t>
      </w:r>
      <w:r>
        <w:rPr>
          <w:sz w:val="22"/>
          <w:szCs w:val="22"/>
          <w:lang w:val="sk-SK"/>
        </w:rPr>
        <w:t>1</w:t>
      </w:r>
      <w:r w:rsidRPr="00D854DA">
        <w:rPr>
          <w:sz w:val="22"/>
          <w:szCs w:val="22"/>
          <w:lang w:val="sk-SK"/>
        </w:rPr>
        <w:t>.12.202</w:t>
      </w:r>
      <w:r>
        <w:rPr>
          <w:sz w:val="22"/>
          <w:szCs w:val="22"/>
          <w:lang w:val="sk-SK"/>
        </w:rPr>
        <w:t>5</w:t>
      </w:r>
      <w:r w:rsidRPr="00D854DA">
        <w:rPr>
          <w:sz w:val="22"/>
          <w:szCs w:val="22"/>
          <w:lang w:val="sk-SK"/>
        </w:rPr>
        <w:t xml:space="preserve">, </w:t>
      </w:r>
      <w:r w:rsidRPr="00D854DA">
        <w:rPr>
          <w:b/>
          <w:sz w:val="22"/>
          <w:szCs w:val="22"/>
          <w:lang w:val="sk-SK"/>
        </w:rPr>
        <w:t xml:space="preserve">ďalšie </w:t>
      </w:r>
      <w:r w:rsidRPr="00D854DA">
        <w:rPr>
          <w:b/>
          <w:sz w:val="22"/>
          <w:szCs w:val="22"/>
          <w:lang w:val="sk-SK"/>
        </w:rPr>
        <w:lastRenderedPageBreak/>
        <w:t>dohodnuté ustanovenia:</w:t>
      </w:r>
      <w:r w:rsidRPr="00D854DA">
        <w:rPr>
          <w:sz w:val="22"/>
          <w:szCs w:val="22"/>
          <w:lang w:val="sk-SK"/>
        </w:rPr>
        <w:t xml:space="preserve"> práva a povinnosti zmluvných strán</w:t>
      </w:r>
      <w:r>
        <w:rPr>
          <w:sz w:val="22"/>
          <w:szCs w:val="22"/>
          <w:lang w:val="sk-SK"/>
        </w:rPr>
        <w:t>, sankcie</w:t>
      </w:r>
      <w:r w:rsidRPr="00D854DA">
        <w:rPr>
          <w:sz w:val="22"/>
          <w:szCs w:val="22"/>
          <w:lang w:val="sk-SK"/>
        </w:rPr>
        <w:t xml:space="preserve"> a záverečné ustanovenia,  </w:t>
      </w:r>
      <w:r w:rsidRPr="00D854DA">
        <w:rPr>
          <w:b/>
          <w:sz w:val="22"/>
          <w:szCs w:val="22"/>
          <w:lang w:val="sk-SK"/>
        </w:rPr>
        <w:t>zmluva</w:t>
      </w:r>
      <w:r w:rsidRPr="00D854DA">
        <w:rPr>
          <w:b/>
          <w:sz w:val="22"/>
          <w:szCs w:val="22"/>
        </w:rPr>
        <w:t xml:space="preserve"> zverejnená</w:t>
      </w:r>
      <w:r w:rsidRPr="00D854DA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21.11.2024</w:t>
      </w:r>
      <w:r w:rsidRPr="00D854DA">
        <w:rPr>
          <w:sz w:val="22"/>
          <w:szCs w:val="22"/>
        </w:rPr>
        <w:t xml:space="preserve">,  </w:t>
      </w:r>
      <w:r w:rsidRPr="00D854DA">
        <w:rPr>
          <w:b/>
          <w:sz w:val="22"/>
          <w:szCs w:val="22"/>
        </w:rPr>
        <w:t>zmluva účinná:</w:t>
      </w:r>
      <w:r w:rsidRPr="00D854DA">
        <w:rPr>
          <w:sz w:val="22"/>
          <w:szCs w:val="22"/>
        </w:rPr>
        <w:t xml:space="preserve"> </w:t>
      </w:r>
      <w:r w:rsidRPr="00D854DA">
        <w:rPr>
          <w:sz w:val="22"/>
          <w:szCs w:val="22"/>
          <w:lang w:val="sk-SK"/>
        </w:rPr>
        <w:t>01.01.202</w:t>
      </w:r>
      <w:r>
        <w:rPr>
          <w:sz w:val="22"/>
          <w:szCs w:val="22"/>
          <w:lang w:val="sk-SK"/>
        </w:rPr>
        <w:t>5</w:t>
      </w:r>
      <w:r w:rsidRPr="00D854DA">
        <w:rPr>
          <w:sz w:val="22"/>
          <w:szCs w:val="22"/>
          <w:lang w:val="sk-SK"/>
        </w:rPr>
        <w:t>.</w:t>
      </w:r>
    </w:p>
    <w:p w:rsidR="002B49FE" w:rsidRDefault="002B49FE" w:rsidP="00D854DA">
      <w:pPr>
        <w:pStyle w:val="Zkladntext2"/>
        <w:tabs>
          <w:tab w:val="left" w:pos="426"/>
        </w:tabs>
        <w:spacing w:after="0" w:line="240" w:lineRule="auto"/>
        <w:jc w:val="both"/>
        <w:rPr>
          <w:sz w:val="22"/>
          <w:szCs w:val="22"/>
        </w:rPr>
      </w:pPr>
    </w:p>
    <w:p w:rsidR="00B60466" w:rsidRPr="00413BCB" w:rsidRDefault="007D7399" w:rsidP="00B60466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4</w:t>
      </w:r>
      <w:r w:rsidR="00584CC2">
        <w:rPr>
          <w:b/>
          <w:lang w:val="sk-SK"/>
        </w:rPr>
        <w:t>.</w:t>
      </w:r>
      <w:r w:rsidR="00EE42B1">
        <w:rPr>
          <w:b/>
          <w:lang w:val="sk-SK"/>
        </w:rPr>
        <w:t xml:space="preserve"> </w:t>
      </w:r>
      <w:r w:rsidR="00B60466">
        <w:rPr>
          <w:b/>
          <w:lang w:val="sk-SK"/>
        </w:rPr>
        <w:t xml:space="preserve">Rámcová zmluva o poskytovaní tlačiarenských služieb s poskytovateľom MAFRA, </w:t>
      </w:r>
      <w:proofErr w:type="spellStart"/>
      <w:r w:rsidR="00B60466">
        <w:rPr>
          <w:b/>
          <w:lang w:val="sk-SK"/>
        </w:rPr>
        <w:t>a.s</w:t>
      </w:r>
      <w:proofErr w:type="spellEnd"/>
      <w:r w:rsidR="00B60466">
        <w:rPr>
          <w:b/>
          <w:lang w:val="sk-SK"/>
        </w:rPr>
        <w:t>. , Praha</w:t>
      </w:r>
    </w:p>
    <w:p w:rsidR="00B60466" w:rsidRDefault="00B60466" w:rsidP="00B60466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  <w:r w:rsidRPr="00B60466">
        <w:rPr>
          <w:b/>
          <w:sz w:val="22"/>
          <w:szCs w:val="22"/>
        </w:rPr>
        <w:t>Dátum uzatvorenia zmluvy</w:t>
      </w:r>
      <w:r w:rsidRPr="00B60466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15</w:t>
      </w:r>
      <w:r w:rsidRPr="00B60466">
        <w:rPr>
          <w:sz w:val="22"/>
          <w:szCs w:val="22"/>
          <w:lang w:val="sk-SK"/>
        </w:rPr>
        <w:t>.11.202</w:t>
      </w:r>
      <w:r>
        <w:rPr>
          <w:sz w:val="22"/>
          <w:szCs w:val="22"/>
          <w:lang w:val="sk-SK"/>
        </w:rPr>
        <w:t>4</w:t>
      </w:r>
      <w:r w:rsidRPr="00B60466">
        <w:rPr>
          <w:sz w:val="22"/>
          <w:szCs w:val="22"/>
        </w:rPr>
        <w:t xml:space="preserve">, </w:t>
      </w:r>
      <w:r w:rsidRPr="00B60466">
        <w:rPr>
          <w:b/>
          <w:sz w:val="22"/>
          <w:szCs w:val="22"/>
        </w:rPr>
        <w:t>predmet zmluvy:</w:t>
      </w:r>
      <w:r w:rsidRPr="00B60466">
        <w:rPr>
          <w:sz w:val="22"/>
          <w:szCs w:val="22"/>
        </w:rPr>
        <w:t xml:space="preserve"> </w:t>
      </w:r>
      <w:r w:rsidRPr="00B60466">
        <w:rPr>
          <w:sz w:val="22"/>
          <w:szCs w:val="22"/>
          <w:lang w:val="sk-SK"/>
        </w:rPr>
        <w:t xml:space="preserve">tlač, balenie a dovoz novín (mesačníka) Naša Senica, mesačný náklad 5 000 ks, ročný náklad 10 čísel, 50 000 ks, rozsah čísla podľa požiadavky 16, 20, 24 alebo 28 novinových strán, </w:t>
      </w:r>
      <w:r w:rsidRPr="00B60466">
        <w:rPr>
          <w:b/>
          <w:sz w:val="22"/>
          <w:szCs w:val="22"/>
          <w:lang w:val="sk-SK"/>
        </w:rPr>
        <w:t>cena</w:t>
      </w:r>
      <w:r w:rsidRPr="00B60466">
        <w:rPr>
          <w:sz w:val="22"/>
          <w:szCs w:val="22"/>
          <w:lang w:val="sk-SK"/>
        </w:rPr>
        <w:t xml:space="preserve">: podľa skutočne poskytnutého rozsahu ceny </w:t>
      </w:r>
      <w:r>
        <w:rPr>
          <w:sz w:val="22"/>
          <w:szCs w:val="22"/>
          <w:lang w:val="sk-SK"/>
        </w:rPr>
        <w:t>670,36</w:t>
      </w:r>
      <w:r w:rsidRPr="00B60466">
        <w:rPr>
          <w:sz w:val="22"/>
          <w:szCs w:val="22"/>
          <w:lang w:val="sk-SK"/>
        </w:rPr>
        <w:t xml:space="preserve"> €, </w:t>
      </w:r>
      <w:r>
        <w:rPr>
          <w:sz w:val="22"/>
          <w:szCs w:val="22"/>
          <w:lang w:val="sk-SK"/>
        </w:rPr>
        <w:t>727,47</w:t>
      </w:r>
      <w:r w:rsidRPr="00B60466">
        <w:rPr>
          <w:sz w:val="22"/>
          <w:szCs w:val="22"/>
          <w:lang w:val="sk-SK"/>
        </w:rPr>
        <w:t xml:space="preserve"> €, </w:t>
      </w:r>
      <w:r>
        <w:rPr>
          <w:sz w:val="22"/>
          <w:szCs w:val="22"/>
          <w:lang w:val="sk-SK"/>
        </w:rPr>
        <w:t>789,98</w:t>
      </w:r>
      <w:r w:rsidRPr="00B60466">
        <w:rPr>
          <w:sz w:val="22"/>
          <w:szCs w:val="22"/>
          <w:lang w:val="sk-SK"/>
        </w:rPr>
        <w:t xml:space="preserve"> € alebo </w:t>
      </w:r>
      <w:r>
        <w:rPr>
          <w:sz w:val="22"/>
          <w:szCs w:val="22"/>
          <w:lang w:val="sk-SK"/>
        </w:rPr>
        <w:t>846,69</w:t>
      </w:r>
      <w:r w:rsidRPr="00B60466">
        <w:rPr>
          <w:sz w:val="22"/>
          <w:szCs w:val="22"/>
          <w:lang w:val="sk-SK"/>
        </w:rPr>
        <w:t xml:space="preserve"> € bez DPH,  </w:t>
      </w:r>
      <w:r w:rsidRPr="00B60466">
        <w:rPr>
          <w:b/>
          <w:sz w:val="22"/>
          <w:szCs w:val="22"/>
          <w:lang w:val="sk-SK"/>
        </w:rPr>
        <w:t>doba  trvania zmluvy</w:t>
      </w:r>
      <w:r w:rsidRPr="00B60466">
        <w:rPr>
          <w:sz w:val="22"/>
          <w:szCs w:val="22"/>
          <w:lang w:val="sk-SK"/>
        </w:rPr>
        <w:t xml:space="preserve">: doba určitá  12 mesiacov odo dňa nadobudnutia účinnosti zmluvy,  </w:t>
      </w:r>
      <w:r w:rsidRPr="00B60466">
        <w:rPr>
          <w:b/>
          <w:sz w:val="22"/>
          <w:szCs w:val="22"/>
          <w:lang w:val="sk-SK"/>
        </w:rPr>
        <w:t>ďalšie dohodnuté ustanovenia:</w:t>
      </w:r>
      <w:r w:rsidRPr="00B60466">
        <w:rPr>
          <w:sz w:val="22"/>
          <w:szCs w:val="22"/>
          <w:lang w:val="sk-SK"/>
        </w:rPr>
        <w:t xml:space="preserve"> spôsob poskytovania služieb, povinnosti zmluvných strán, záruka a záverečné ustanovenia,  </w:t>
      </w:r>
      <w:r w:rsidRPr="00B60466">
        <w:rPr>
          <w:b/>
          <w:sz w:val="22"/>
          <w:szCs w:val="22"/>
          <w:lang w:val="sk-SK"/>
        </w:rPr>
        <w:t>zmluva</w:t>
      </w:r>
      <w:r w:rsidRPr="00B60466">
        <w:rPr>
          <w:b/>
          <w:sz w:val="22"/>
          <w:szCs w:val="22"/>
        </w:rPr>
        <w:t xml:space="preserve"> zverejnená</w:t>
      </w:r>
      <w:r w:rsidRPr="00B60466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18.11.2024</w:t>
      </w:r>
      <w:r w:rsidRPr="00B60466">
        <w:rPr>
          <w:sz w:val="22"/>
          <w:szCs w:val="22"/>
        </w:rPr>
        <w:t xml:space="preserve">,  </w:t>
      </w:r>
      <w:r w:rsidRPr="00B60466">
        <w:rPr>
          <w:b/>
          <w:sz w:val="22"/>
          <w:szCs w:val="22"/>
        </w:rPr>
        <w:t>zmluva účinná:</w:t>
      </w:r>
      <w:r w:rsidRPr="00B60466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19</w:t>
      </w:r>
      <w:r w:rsidRPr="00B60466">
        <w:rPr>
          <w:sz w:val="22"/>
          <w:szCs w:val="22"/>
          <w:lang w:val="sk-SK"/>
        </w:rPr>
        <w:t>.11.202</w:t>
      </w:r>
      <w:r>
        <w:rPr>
          <w:sz w:val="22"/>
          <w:szCs w:val="22"/>
          <w:lang w:val="sk-SK"/>
        </w:rPr>
        <w:t>4</w:t>
      </w:r>
      <w:r w:rsidRPr="00B60466">
        <w:rPr>
          <w:sz w:val="22"/>
          <w:szCs w:val="22"/>
          <w:lang w:val="sk-SK"/>
        </w:rPr>
        <w:t xml:space="preserve">. </w:t>
      </w:r>
      <w:r w:rsidRPr="00B60466">
        <w:rPr>
          <w:b/>
          <w:sz w:val="22"/>
          <w:szCs w:val="22"/>
          <w:lang w:val="sk-SK"/>
        </w:rPr>
        <w:t xml:space="preserve"> </w:t>
      </w:r>
    </w:p>
    <w:p w:rsidR="009822B2" w:rsidRDefault="009822B2" w:rsidP="00B60466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</w:p>
    <w:p w:rsidR="009822B2" w:rsidRPr="00413BCB" w:rsidRDefault="009822B2" w:rsidP="009822B2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5</w:t>
      </w:r>
      <w:r>
        <w:rPr>
          <w:b/>
          <w:lang w:val="sk-SK"/>
        </w:rPr>
        <w:t xml:space="preserve">. </w:t>
      </w:r>
      <w:r>
        <w:rPr>
          <w:b/>
          <w:lang w:val="sk-SK"/>
        </w:rPr>
        <w:t xml:space="preserve">Dohoda o urovnaní a vysporiadaní vzájomných nárokov s účastníkom EUROFRAME, </w:t>
      </w:r>
      <w:proofErr w:type="spellStart"/>
      <w:r>
        <w:rPr>
          <w:b/>
          <w:lang w:val="sk-SK"/>
        </w:rPr>
        <w:t>a.s</w:t>
      </w:r>
      <w:proofErr w:type="spellEnd"/>
      <w:r>
        <w:rPr>
          <w:b/>
          <w:lang w:val="sk-SK"/>
        </w:rPr>
        <w:t>., Skalica</w:t>
      </w:r>
    </w:p>
    <w:p w:rsidR="009822B2" w:rsidRPr="00B60466" w:rsidRDefault="009822B2" w:rsidP="009822B2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  <w:r w:rsidRPr="00B60466">
        <w:rPr>
          <w:b/>
          <w:sz w:val="22"/>
          <w:szCs w:val="22"/>
        </w:rPr>
        <w:t>Dátum uzatvorenia zmluvy</w:t>
      </w:r>
      <w:r w:rsidRPr="00B60466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04.11</w:t>
      </w:r>
      <w:r w:rsidRPr="00B60466">
        <w:rPr>
          <w:sz w:val="22"/>
          <w:szCs w:val="22"/>
          <w:lang w:val="sk-SK"/>
        </w:rPr>
        <w:t>.202</w:t>
      </w:r>
      <w:r>
        <w:rPr>
          <w:sz w:val="22"/>
          <w:szCs w:val="22"/>
          <w:lang w:val="sk-SK"/>
        </w:rPr>
        <w:t>4</w:t>
      </w:r>
      <w:r w:rsidRPr="00B60466">
        <w:rPr>
          <w:sz w:val="22"/>
          <w:szCs w:val="22"/>
        </w:rPr>
        <w:t xml:space="preserve">, </w:t>
      </w:r>
      <w:r w:rsidRPr="00B60466">
        <w:rPr>
          <w:b/>
          <w:sz w:val="22"/>
          <w:szCs w:val="22"/>
        </w:rPr>
        <w:t xml:space="preserve">predmet </w:t>
      </w:r>
      <w:r w:rsidR="00BC3D60">
        <w:rPr>
          <w:b/>
          <w:sz w:val="22"/>
          <w:szCs w:val="22"/>
          <w:lang w:val="sk-SK"/>
        </w:rPr>
        <w:t>dohody</w:t>
      </w:r>
      <w:r w:rsidRPr="00B60466">
        <w:rPr>
          <w:b/>
          <w:sz w:val="22"/>
          <w:szCs w:val="22"/>
        </w:rPr>
        <w:t>:</w:t>
      </w:r>
      <w:r w:rsidRPr="00B60466">
        <w:rPr>
          <w:sz w:val="22"/>
          <w:szCs w:val="22"/>
        </w:rPr>
        <w:t xml:space="preserve"> </w:t>
      </w:r>
      <w:r w:rsidR="00BC3D60">
        <w:rPr>
          <w:sz w:val="22"/>
          <w:szCs w:val="22"/>
          <w:lang w:val="sk-SK"/>
        </w:rPr>
        <w:t xml:space="preserve">vysporiadanie sporných práv a povinností vyplývajúcich zo Zmluvy o dielo zo dňa 09.06.2021 („Revitalizácia exteriéru Sokolovňa – park“), Záväzok uhradiť účastníkovi EUROFRAME, </w:t>
      </w:r>
      <w:proofErr w:type="spellStart"/>
      <w:r w:rsidR="00BC3D60">
        <w:rPr>
          <w:sz w:val="22"/>
          <w:szCs w:val="22"/>
          <w:lang w:val="sk-SK"/>
        </w:rPr>
        <w:t>a.s</w:t>
      </w:r>
      <w:proofErr w:type="spellEnd"/>
      <w:r w:rsidR="00BC3D60">
        <w:rPr>
          <w:sz w:val="22"/>
          <w:szCs w:val="22"/>
          <w:lang w:val="sk-SK"/>
        </w:rPr>
        <w:t xml:space="preserve">. sumu </w:t>
      </w:r>
      <w:r w:rsidR="00A968B9">
        <w:rPr>
          <w:sz w:val="22"/>
          <w:szCs w:val="22"/>
          <w:lang w:val="sk-SK"/>
        </w:rPr>
        <w:t>8 767,57</w:t>
      </w:r>
      <w:r w:rsidR="00BC3D60">
        <w:rPr>
          <w:sz w:val="22"/>
          <w:szCs w:val="22"/>
          <w:lang w:val="sk-SK"/>
        </w:rPr>
        <w:t xml:space="preserve"> €</w:t>
      </w:r>
      <w:r w:rsidR="00A968B9">
        <w:rPr>
          <w:sz w:val="22"/>
          <w:szCs w:val="22"/>
          <w:lang w:val="sk-SK"/>
        </w:rPr>
        <w:t xml:space="preserve"> s DPH</w:t>
      </w:r>
      <w:r w:rsidR="00BC3D60">
        <w:rPr>
          <w:sz w:val="22"/>
          <w:szCs w:val="22"/>
          <w:lang w:val="sk-SK"/>
        </w:rPr>
        <w:t>, čím zanikajú medzi účastníkmi všetky sporné práva</w:t>
      </w:r>
      <w:r w:rsidR="00A968B9">
        <w:rPr>
          <w:sz w:val="22"/>
          <w:szCs w:val="22"/>
          <w:lang w:val="sk-SK"/>
        </w:rPr>
        <w:t xml:space="preserve"> </w:t>
      </w:r>
      <w:r w:rsidR="00BC3D60">
        <w:rPr>
          <w:sz w:val="22"/>
          <w:szCs w:val="22"/>
          <w:lang w:val="sk-SK"/>
        </w:rPr>
        <w:t>a povinnosti vyplývajúce zo Zmluvy o dielo zo dňa 09.06.2021</w:t>
      </w:r>
      <w:r w:rsidRPr="00B60466">
        <w:rPr>
          <w:sz w:val="22"/>
          <w:szCs w:val="22"/>
          <w:lang w:val="sk-SK"/>
        </w:rPr>
        <w:t>,</w:t>
      </w:r>
      <w:r w:rsidR="002E622D">
        <w:rPr>
          <w:sz w:val="22"/>
          <w:szCs w:val="22"/>
          <w:lang w:val="sk-SK"/>
        </w:rPr>
        <w:t xml:space="preserve"> </w:t>
      </w:r>
      <w:r w:rsidRPr="00B60466">
        <w:rPr>
          <w:b/>
          <w:sz w:val="22"/>
          <w:szCs w:val="22"/>
          <w:lang w:val="sk-SK"/>
        </w:rPr>
        <w:t>ďalšie dohodnuté ustanovenia:</w:t>
      </w:r>
      <w:r w:rsidRPr="00B60466">
        <w:rPr>
          <w:sz w:val="22"/>
          <w:szCs w:val="22"/>
          <w:lang w:val="sk-SK"/>
        </w:rPr>
        <w:t xml:space="preserve"> záverečné ustanovenia,  </w:t>
      </w:r>
      <w:r w:rsidRPr="00B60466">
        <w:rPr>
          <w:b/>
          <w:sz w:val="22"/>
          <w:szCs w:val="22"/>
          <w:lang w:val="sk-SK"/>
        </w:rPr>
        <w:t>zmluva</w:t>
      </w:r>
      <w:r w:rsidRPr="00B60466">
        <w:rPr>
          <w:b/>
          <w:sz w:val="22"/>
          <w:szCs w:val="22"/>
        </w:rPr>
        <w:t xml:space="preserve"> zverejnená</w:t>
      </w:r>
      <w:r w:rsidRPr="00B60466">
        <w:rPr>
          <w:sz w:val="22"/>
          <w:szCs w:val="22"/>
        </w:rPr>
        <w:t xml:space="preserve">: </w:t>
      </w:r>
      <w:r w:rsidR="00BC3D60">
        <w:rPr>
          <w:sz w:val="22"/>
          <w:szCs w:val="22"/>
          <w:lang w:val="sk-SK"/>
        </w:rPr>
        <w:t>06</w:t>
      </w:r>
      <w:r>
        <w:rPr>
          <w:sz w:val="22"/>
          <w:szCs w:val="22"/>
          <w:lang w:val="sk-SK"/>
        </w:rPr>
        <w:t>.11.2024</w:t>
      </w:r>
      <w:r w:rsidRPr="00B60466">
        <w:rPr>
          <w:sz w:val="22"/>
          <w:szCs w:val="22"/>
        </w:rPr>
        <w:t xml:space="preserve">,  </w:t>
      </w:r>
      <w:r w:rsidRPr="00B60466">
        <w:rPr>
          <w:b/>
          <w:sz w:val="22"/>
          <w:szCs w:val="22"/>
        </w:rPr>
        <w:t>zmluva účinná:</w:t>
      </w:r>
      <w:r w:rsidRPr="00B60466">
        <w:rPr>
          <w:sz w:val="22"/>
          <w:szCs w:val="22"/>
        </w:rPr>
        <w:t xml:space="preserve"> </w:t>
      </w:r>
      <w:r w:rsidR="00BC3D60">
        <w:rPr>
          <w:sz w:val="22"/>
          <w:szCs w:val="22"/>
          <w:lang w:val="sk-SK"/>
        </w:rPr>
        <w:t>07</w:t>
      </w:r>
      <w:r w:rsidRPr="00B60466">
        <w:rPr>
          <w:sz w:val="22"/>
          <w:szCs w:val="22"/>
          <w:lang w:val="sk-SK"/>
        </w:rPr>
        <w:t>.11.202</w:t>
      </w:r>
      <w:r>
        <w:rPr>
          <w:sz w:val="22"/>
          <w:szCs w:val="22"/>
          <w:lang w:val="sk-SK"/>
        </w:rPr>
        <w:t>4</w:t>
      </w:r>
      <w:r w:rsidRPr="00B60466">
        <w:rPr>
          <w:sz w:val="22"/>
          <w:szCs w:val="22"/>
          <w:lang w:val="sk-SK"/>
        </w:rPr>
        <w:t xml:space="preserve">. </w:t>
      </w:r>
      <w:r w:rsidRPr="00B60466">
        <w:rPr>
          <w:b/>
          <w:sz w:val="22"/>
          <w:szCs w:val="22"/>
          <w:lang w:val="sk-SK"/>
        </w:rPr>
        <w:t xml:space="preserve"> </w:t>
      </w:r>
    </w:p>
    <w:p w:rsidR="009822B2" w:rsidRPr="00B60466" w:rsidRDefault="009822B2" w:rsidP="00B60466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</w:p>
    <w:p w:rsidR="00A15A7C" w:rsidRPr="009822B2" w:rsidRDefault="00A15A7C" w:rsidP="00A15A7C">
      <w:pPr>
        <w:pStyle w:val="Zkladntext2"/>
        <w:spacing w:after="0" w:line="240" w:lineRule="auto"/>
        <w:jc w:val="both"/>
        <w:rPr>
          <w:b/>
          <w:sz w:val="22"/>
          <w:szCs w:val="22"/>
        </w:rPr>
      </w:pPr>
      <w:r w:rsidRPr="009822B2">
        <w:rPr>
          <w:b/>
          <w:sz w:val="22"/>
          <w:szCs w:val="22"/>
        </w:rPr>
        <w:t xml:space="preserve">Záver: </w:t>
      </w:r>
    </w:p>
    <w:p w:rsidR="00A15A7C" w:rsidRPr="009822B2" w:rsidRDefault="00A15A7C" w:rsidP="00A15A7C">
      <w:pPr>
        <w:pStyle w:val="Zkladntext"/>
        <w:tabs>
          <w:tab w:val="left" w:pos="709"/>
        </w:tabs>
        <w:jc w:val="both"/>
        <w:rPr>
          <w:sz w:val="22"/>
          <w:szCs w:val="22"/>
        </w:rPr>
      </w:pPr>
    </w:p>
    <w:p w:rsidR="00A15A7C" w:rsidRDefault="00A15A7C" w:rsidP="00A15A7C">
      <w:pPr>
        <w:jc w:val="both"/>
        <w:rPr>
          <w:sz w:val="22"/>
          <w:szCs w:val="22"/>
        </w:rPr>
      </w:pPr>
      <w:r w:rsidRPr="009822B2">
        <w:rPr>
          <w:sz w:val="22"/>
          <w:szCs w:val="22"/>
        </w:rPr>
        <w:t xml:space="preserve">Pri  kontrole  zmlúv uzatvorených mestom podľa Zásad hospodárenia a nakladania s majetkom mesta Senica a  kontrole obchodno-právnych zmlúv uzatvorených mestom podľa Obchodného zákonníka  neboli zistené nedostatky. </w:t>
      </w:r>
    </w:p>
    <w:p w:rsidR="00CE2F84" w:rsidRDefault="00CE2F84" w:rsidP="00A15A7C">
      <w:pPr>
        <w:jc w:val="both"/>
        <w:rPr>
          <w:sz w:val="22"/>
          <w:szCs w:val="22"/>
        </w:rPr>
      </w:pPr>
    </w:p>
    <w:p w:rsidR="00CE2F84" w:rsidRPr="009822B2" w:rsidRDefault="00CE2F84" w:rsidP="00A15A7C">
      <w:pPr>
        <w:jc w:val="both"/>
        <w:rPr>
          <w:sz w:val="22"/>
          <w:szCs w:val="22"/>
        </w:rPr>
      </w:pPr>
    </w:p>
    <w:p w:rsidR="00A15A7C" w:rsidRPr="009822B2" w:rsidRDefault="00A15A7C" w:rsidP="00A15A7C">
      <w:pPr>
        <w:jc w:val="both"/>
        <w:rPr>
          <w:sz w:val="22"/>
          <w:szCs w:val="22"/>
        </w:rPr>
      </w:pPr>
    </w:p>
    <w:p w:rsidR="00A15A7C" w:rsidRPr="009822B2" w:rsidRDefault="00A15A7C" w:rsidP="00A15A7C">
      <w:pPr>
        <w:pStyle w:val="Zkladntext"/>
        <w:rPr>
          <w:sz w:val="22"/>
          <w:szCs w:val="22"/>
        </w:rPr>
      </w:pPr>
      <w:r w:rsidRPr="009822B2">
        <w:rPr>
          <w:sz w:val="22"/>
          <w:szCs w:val="22"/>
        </w:rPr>
        <w:t xml:space="preserve">V Senici </w:t>
      </w:r>
      <w:bookmarkStart w:id="1" w:name="_GoBack"/>
      <w:bookmarkEnd w:id="1"/>
      <w:r w:rsidRPr="009822B2">
        <w:rPr>
          <w:sz w:val="22"/>
          <w:szCs w:val="22"/>
        </w:rPr>
        <w:t xml:space="preserve">dňa </w:t>
      </w:r>
      <w:r w:rsidR="00286BA6" w:rsidRPr="009822B2">
        <w:rPr>
          <w:sz w:val="22"/>
          <w:szCs w:val="22"/>
        </w:rPr>
        <w:t>0</w:t>
      </w:r>
      <w:r w:rsidR="00CF33B8">
        <w:rPr>
          <w:sz w:val="22"/>
          <w:szCs w:val="22"/>
        </w:rPr>
        <w:t>4</w:t>
      </w:r>
      <w:r w:rsidR="00286BA6" w:rsidRPr="009822B2">
        <w:rPr>
          <w:sz w:val="22"/>
          <w:szCs w:val="22"/>
        </w:rPr>
        <w:t>.12</w:t>
      </w:r>
      <w:r w:rsidRPr="009822B2">
        <w:rPr>
          <w:sz w:val="22"/>
          <w:szCs w:val="22"/>
        </w:rPr>
        <w:t xml:space="preserve">.2024                                                                                                                                      </w:t>
      </w:r>
    </w:p>
    <w:p w:rsidR="00A15A7C" w:rsidRPr="00413BCB" w:rsidRDefault="00A15A7C" w:rsidP="00A15A7C">
      <w:pPr>
        <w:pStyle w:val="Zkladntext"/>
        <w:rPr>
          <w:szCs w:val="24"/>
        </w:rPr>
      </w:pPr>
    </w:p>
    <w:p w:rsidR="00A15A7C" w:rsidRPr="00413BCB" w:rsidRDefault="00A15A7C" w:rsidP="00A15A7C">
      <w:pPr>
        <w:pStyle w:val="Zkladntext"/>
        <w:rPr>
          <w:szCs w:val="24"/>
        </w:rPr>
      </w:pPr>
      <w:r w:rsidRPr="00413BCB">
        <w:rPr>
          <w:szCs w:val="24"/>
        </w:rPr>
        <w:t xml:space="preserve">                                                                                                         </w:t>
      </w:r>
      <w:r>
        <w:rPr>
          <w:szCs w:val="24"/>
        </w:rPr>
        <w:t xml:space="preserve">  </w:t>
      </w:r>
      <w:r w:rsidR="00DA345A">
        <w:rPr>
          <w:szCs w:val="24"/>
        </w:rPr>
        <w:t xml:space="preserve"> </w:t>
      </w:r>
      <w:r>
        <w:rPr>
          <w:szCs w:val="24"/>
        </w:rPr>
        <w:t>Mgr. Tomáš Makas</w:t>
      </w:r>
      <w:r w:rsidRPr="00413BCB">
        <w:rPr>
          <w:szCs w:val="24"/>
        </w:rPr>
        <w:t xml:space="preserve"> </w:t>
      </w:r>
    </w:p>
    <w:p w:rsidR="0021563A" w:rsidRDefault="00A15A7C" w:rsidP="000B0660">
      <w:pPr>
        <w:pStyle w:val="Zkladntext"/>
      </w:pPr>
      <w:r w:rsidRPr="00413BCB">
        <w:rPr>
          <w:szCs w:val="24"/>
        </w:rPr>
        <w:t xml:space="preserve">                                                                                                   hlavn</w:t>
      </w:r>
      <w:r>
        <w:rPr>
          <w:szCs w:val="24"/>
        </w:rPr>
        <w:t>ý</w:t>
      </w:r>
      <w:r w:rsidRPr="00413BCB">
        <w:rPr>
          <w:szCs w:val="24"/>
        </w:rPr>
        <w:t xml:space="preserve"> kontrolór mesta Senica </w:t>
      </w:r>
    </w:p>
    <w:sectPr w:rsidR="0021563A" w:rsidSect="00A71133">
      <w:footerReference w:type="even" r:id="rId8"/>
      <w:footerReference w:type="default" r:id="rId9"/>
      <w:headerReference w:type="first" r:id="rId10"/>
      <w:pgSz w:w="11906" w:h="16838"/>
      <w:pgMar w:top="1134" w:right="1134" w:bottom="1418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D27" w:rsidRDefault="008A0D27">
      <w:r>
        <w:separator/>
      </w:r>
    </w:p>
  </w:endnote>
  <w:endnote w:type="continuationSeparator" w:id="0">
    <w:p w:rsidR="008A0D27" w:rsidRDefault="008A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949" w:rsidRDefault="006B3949" w:rsidP="00A7113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B3949" w:rsidRDefault="006B394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949" w:rsidRPr="00F61A87" w:rsidRDefault="006B3949" w:rsidP="00A71133">
    <w:pPr>
      <w:pStyle w:val="Pt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rPr>
        <w:sz w:val="20"/>
        <w:szCs w:val="20"/>
      </w:rPr>
    </w:pPr>
    <w:r w:rsidRPr="00F61A87">
      <w:rPr>
        <w:sz w:val="20"/>
        <w:szCs w:val="20"/>
      </w:rPr>
      <w:t xml:space="preserve">Správa </w:t>
    </w:r>
    <w:r>
      <w:rPr>
        <w:sz w:val="20"/>
        <w:szCs w:val="20"/>
      </w:rPr>
      <w:t xml:space="preserve">HK </w:t>
    </w:r>
    <w:r w:rsidRPr="00F61A87">
      <w:rPr>
        <w:sz w:val="20"/>
        <w:szCs w:val="20"/>
      </w:rPr>
      <w:t xml:space="preserve">o plnení uznesenia </w:t>
    </w:r>
    <w:proofErr w:type="spellStart"/>
    <w:r w:rsidRPr="00F61A87">
      <w:rPr>
        <w:sz w:val="20"/>
        <w:szCs w:val="20"/>
      </w:rPr>
      <w:t>MsZ</w:t>
    </w:r>
    <w:proofErr w:type="spellEnd"/>
    <w:r w:rsidRPr="00F61A87">
      <w:rPr>
        <w:sz w:val="20"/>
        <w:szCs w:val="20"/>
      </w:rPr>
      <w:t xml:space="preserve"> v Senici č.  </w:t>
    </w:r>
    <w:r>
      <w:rPr>
        <w:sz w:val="20"/>
        <w:szCs w:val="20"/>
      </w:rPr>
      <w:t>8/2023/269/b</w:t>
    </w:r>
    <w:r w:rsidRPr="00F61A87">
      <w:rPr>
        <w:sz w:val="20"/>
        <w:szCs w:val="20"/>
      </w:rPr>
      <w:tab/>
      <w:t xml:space="preserve">Strana </w:t>
    </w:r>
    <w:r w:rsidRPr="00F61A87">
      <w:rPr>
        <w:sz w:val="20"/>
        <w:szCs w:val="20"/>
      </w:rPr>
      <w:fldChar w:fldCharType="begin"/>
    </w:r>
    <w:r w:rsidRPr="00F61A87">
      <w:rPr>
        <w:sz w:val="20"/>
        <w:szCs w:val="20"/>
      </w:rPr>
      <w:instrText>PAGE   \* MERGEFORMAT</w:instrText>
    </w:r>
    <w:r w:rsidRPr="00F61A87">
      <w:rPr>
        <w:sz w:val="20"/>
        <w:szCs w:val="20"/>
      </w:rPr>
      <w:fldChar w:fldCharType="separate"/>
    </w:r>
    <w:r>
      <w:rPr>
        <w:noProof/>
        <w:sz w:val="20"/>
        <w:szCs w:val="20"/>
      </w:rPr>
      <w:t>11</w:t>
    </w:r>
    <w:r w:rsidRPr="00F61A87">
      <w:rPr>
        <w:sz w:val="20"/>
        <w:szCs w:val="20"/>
      </w:rPr>
      <w:fldChar w:fldCharType="end"/>
    </w:r>
  </w:p>
  <w:p w:rsidR="006B3949" w:rsidRPr="00F61A87" w:rsidRDefault="006B3949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D27" w:rsidRDefault="008A0D27">
      <w:r>
        <w:separator/>
      </w:r>
    </w:p>
  </w:footnote>
  <w:footnote w:type="continuationSeparator" w:id="0">
    <w:p w:rsidR="008A0D27" w:rsidRDefault="008A0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949" w:rsidRPr="006B4D58" w:rsidRDefault="006B3949" w:rsidP="00B954CB">
    <w:pPr>
      <w:pStyle w:val="Zarkazkladnhotextu"/>
      <w:spacing w:after="0"/>
      <w:ind w:left="284"/>
      <w:jc w:val="center"/>
      <w:rPr>
        <w:b/>
      </w:rPr>
    </w:pPr>
    <w:bookmarkStart w:id="2" w:name="_Hlk177025921"/>
  </w:p>
  <w:bookmarkEnd w:id="2"/>
  <w:p w:rsidR="0004508C" w:rsidRPr="00923D7E" w:rsidRDefault="0004508C" w:rsidP="0004508C">
    <w:pPr>
      <w:pStyle w:val="Zarkazkladnhotextu"/>
      <w:spacing w:after="0"/>
      <w:ind w:left="284"/>
      <w:jc w:val="center"/>
      <w:rPr>
        <w:b/>
      </w:rPr>
    </w:pPr>
    <w:r w:rsidRPr="00923D7E">
      <w:rPr>
        <w:b/>
      </w:rPr>
      <w:t>Mesto Senica</w:t>
    </w:r>
  </w:p>
  <w:p w:rsidR="0004508C" w:rsidRPr="00923D7E" w:rsidRDefault="0004508C" w:rsidP="0004508C">
    <w:pPr>
      <w:pStyle w:val="Zarkazkladnhotextu"/>
      <w:spacing w:after="0"/>
      <w:ind w:left="284"/>
      <w:jc w:val="center"/>
      <w:rPr>
        <w:b/>
      </w:rPr>
    </w:pPr>
    <w:r w:rsidRPr="00923D7E">
      <w:rPr>
        <w:b/>
      </w:rPr>
      <w:t>Štefánikova 1480/56, 905 25 Senica</w:t>
    </w:r>
  </w:p>
  <w:p w:rsidR="0004508C" w:rsidRPr="00923D7E" w:rsidRDefault="0004508C" w:rsidP="0004508C">
    <w:pPr>
      <w:pStyle w:val="Zarkazkladnhotextu"/>
      <w:pBdr>
        <w:bottom w:val="single" w:sz="12" w:space="1" w:color="auto"/>
      </w:pBdr>
      <w:spacing w:after="0"/>
      <w:ind w:left="284"/>
      <w:jc w:val="center"/>
      <w:rPr>
        <w:b/>
      </w:rPr>
    </w:pPr>
    <w:r w:rsidRPr="00923D7E">
      <w:rPr>
        <w:b/>
      </w:rPr>
      <w:t>Hlavný kontrolór</w:t>
    </w:r>
  </w:p>
  <w:p w:rsidR="006B3949" w:rsidRDefault="006B39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2A"/>
    <w:multiLevelType w:val="hybridMultilevel"/>
    <w:tmpl w:val="6966C858"/>
    <w:lvl w:ilvl="0" w:tplc="DD9A1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04E9E"/>
    <w:multiLevelType w:val="multilevel"/>
    <w:tmpl w:val="5510A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C03140"/>
    <w:multiLevelType w:val="hybridMultilevel"/>
    <w:tmpl w:val="6966C858"/>
    <w:lvl w:ilvl="0" w:tplc="DD9A1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779CD"/>
    <w:multiLevelType w:val="hybridMultilevel"/>
    <w:tmpl w:val="3702D3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77C03"/>
    <w:multiLevelType w:val="hybridMultilevel"/>
    <w:tmpl w:val="6966C858"/>
    <w:lvl w:ilvl="0" w:tplc="DD9A1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56981"/>
    <w:multiLevelType w:val="hybridMultilevel"/>
    <w:tmpl w:val="726CFA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7C"/>
    <w:rsid w:val="00030021"/>
    <w:rsid w:val="00035A34"/>
    <w:rsid w:val="00041628"/>
    <w:rsid w:val="0004508C"/>
    <w:rsid w:val="000462FE"/>
    <w:rsid w:val="00046A1B"/>
    <w:rsid w:val="00052F8C"/>
    <w:rsid w:val="000613B1"/>
    <w:rsid w:val="0007777D"/>
    <w:rsid w:val="00077F54"/>
    <w:rsid w:val="00081127"/>
    <w:rsid w:val="00084311"/>
    <w:rsid w:val="000852B0"/>
    <w:rsid w:val="00085F98"/>
    <w:rsid w:val="00092842"/>
    <w:rsid w:val="00093E11"/>
    <w:rsid w:val="00096794"/>
    <w:rsid w:val="000A069F"/>
    <w:rsid w:val="000A423F"/>
    <w:rsid w:val="000A4913"/>
    <w:rsid w:val="000A5503"/>
    <w:rsid w:val="000B0660"/>
    <w:rsid w:val="000B16B9"/>
    <w:rsid w:val="000B1ABD"/>
    <w:rsid w:val="000C15CD"/>
    <w:rsid w:val="000C2431"/>
    <w:rsid w:val="000C4A1B"/>
    <w:rsid w:val="000C5423"/>
    <w:rsid w:val="000D6E42"/>
    <w:rsid w:val="000E1BF2"/>
    <w:rsid w:val="000F5701"/>
    <w:rsid w:val="000F5C6C"/>
    <w:rsid w:val="00102DC8"/>
    <w:rsid w:val="001052CA"/>
    <w:rsid w:val="00105CD2"/>
    <w:rsid w:val="0011085B"/>
    <w:rsid w:val="001324CC"/>
    <w:rsid w:val="00132F8A"/>
    <w:rsid w:val="00143FB5"/>
    <w:rsid w:val="00154168"/>
    <w:rsid w:val="0016772A"/>
    <w:rsid w:val="001759B8"/>
    <w:rsid w:val="00180B6A"/>
    <w:rsid w:val="0018390C"/>
    <w:rsid w:val="00186C67"/>
    <w:rsid w:val="001909CD"/>
    <w:rsid w:val="001953C2"/>
    <w:rsid w:val="001A0FCE"/>
    <w:rsid w:val="001B040F"/>
    <w:rsid w:val="001C536B"/>
    <w:rsid w:val="001C7CE0"/>
    <w:rsid w:val="001D6DC2"/>
    <w:rsid w:val="001E4080"/>
    <w:rsid w:val="001F192A"/>
    <w:rsid w:val="001F219C"/>
    <w:rsid w:val="002121A1"/>
    <w:rsid w:val="002131B3"/>
    <w:rsid w:val="0021563A"/>
    <w:rsid w:val="00221B38"/>
    <w:rsid w:val="00222D4C"/>
    <w:rsid w:val="00224AEA"/>
    <w:rsid w:val="00224E1B"/>
    <w:rsid w:val="00230783"/>
    <w:rsid w:val="00230DE4"/>
    <w:rsid w:val="00240930"/>
    <w:rsid w:val="00240EB5"/>
    <w:rsid w:val="002463EA"/>
    <w:rsid w:val="00263FA9"/>
    <w:rsid w:val="002652C3"/>
    <w:rsid w:val="00273D2A"/>
    <w:rsid w:val="00281146"/>
    <w:rsid w:val="002821BC"/>
    <w:rsid w:val="00284EEF"/>
    <w:rsid w:val="00286BA6"/>
    <w:rsid w:val="002947D7"/>
    <w:rsid w:val="0029640C"/>
    <w:rsid w:val="0029779E"/>
    <w:rsid w:val="002A2F1F"/>
    <w:rsid w:val="002A504A"/>
    <w:rsid w:val="002A5F51"/>
    <w:rsid w:val="002B0156"/>
    <w:rsid w:val="002B04D5"/>
    <w:rsid w:val="002B3580"/>
    <w:rsid w:val="002B49FE"/>
    <w:rsid w:val="002B5270"/>
    <w:rsid w:val="002B7A31"/>
    <w:rsid w:val="002C3A0A"/>
    <w:rsid w:val="002C602B"/>
    <w:rsid w:val="002D4FAF"/>
    <w:rsid w:val="002D69BD"/>
    <w:rsid w:val="002E2D57"/>
    <w:rsid w:val="002E38CE"/>
    <w:rsid w:val="002E5C6B"/>
    <w:rsid w:val="002E622D"/>
    <w:rsid w:val="002F1D16"/>
    <w:rsid w:val="002F6F55"/>
    <w:rsid w:val="00303C74"/>
    <w:rsid w:val="00303F34"/>
    <w:rsid w:val="00314F7A"/>
    <w:rsid w:val="00314FE9"/>
    <w:rsid w:val="003176F6"/>
    <w:rsid w:val="0032625F"/>
    <w:rsid w:val="003326F1"/>
    <w:rsid w:val="0033385F"/>
    <w:rsid w:val="00335310"/>
    <w:rsid w:val="00344939"/>
    <w:rsid w:val="00346762"/>
    <w:rsid w:val="003605AD"/>
    <w:rsid w:val="003713D1"/>
    <w:rsid w:val="00372103"/>
    <w:rsid w:val="003805E0"/>
    <w:rsid w:val="003844EF"/>
    <w:rsid w:val="00393651"/>
    <w:rsid w:val="003A4B0A"/>
    <w:rsid w:val="003C1483"/>
    <w:rsid w:val="003C25DC"/>
    <w:rsid w:val="003C2D99"/>
    <w:rsid w:val="003C7A7E"/>
    <w:rsid w:val="003C7AEE"/>
    <w:rsid w:val="003D4148"/>
    <w:rsid w:val="003D6ACF"/>
    <w:rsid w:val="003E2672"/>
    <w:rsid w:val="003E2B5C"/>
    <w:rsid w:val="003E325E"/>
    <w:rsid w:val="003E3626"/>
    <w:rsid w:val="003E4C4C"/>
    <w:rsid w:val="003E6A00"/>
    <w:rsid w:val="003F1AAD"/>
    <w:rsid w:val="003F2A00"/>
    <w:rsid w:val="003F53E2"/>
    <w:rsid w:val="0041739D"/>
    <w:rsid w:val="004223C0"/>
    <w:rsid w:val="00422E3D"/>
    <w:rsid w:val="0043394F"/>
    <w:rsid w:val="00445B67"/>
    <w:rsid w:val="00445E18"/>
    <w:rsid w:val="00451135"/>
    <w:rsid w:val="0046300D"/>
    <w:rsid w:val="0046564B"/>
    <w:rsid w:val="00466842"/>
    <w:rsid w:val="00473758"/>
    <w:rsid w:val="004825CC"/>
    <w:rsid w:val="004856AC"/>
    <w:rsid w:val="004911A1"/>
    <w:rsid w:val="00493A63"/>
    <w:rsid w:val="0049457B"/>
    <w:rsid w:val="00496156"/>
    <w:rsid w:val="004A21B6"/>
    <w:rsid w:val="004A3828"/>
    <w:rsid w:val="004A5A3C"/>
    <w:rsid w:val="004A7A9E"/>
    <w:rsid w:val="004B3E39"/>
    <w:rsid w:val="004C08F5"/>
    <w:rsid w:val="004C0CE3"/>
    <w:rsid w:val="004C2E61"/>
    <w:rsid w:val="004C7EB2"/>
    <w:rsid w:val="004D3C98"/>
    <w:rsid w:val="004D456C"/>
    <w:rsid w:val="004E55ED"/>
    <w:rsid w:val="004F0D9E"/>
    <w:rsid w:val="004F2BB2"/>
    <w:rsid w:val="004F51EC"/>
    <w:rsid w:val="00502629"/>
    <w:rsid w:val="00505911"/>
    <w:rsid w:val="00512451"/>
    <w:rsid w:val="0051477C"/>
    <w:rsid w:val="00524D0A"/>
    <w:rsid w:val="00525327"/>
    <w:rsid w:val="00527108"/>
    <w:rsid w:val="0052739D"/>
    <w:rsid w:val="00535C56"/>
    <w:rsid w:val="00536C43"/>
    <w:rsid w:val="00537D3A"/>
    <w:rsid w:val="00537E75"/>
    <w:rsid w:val="005427AD"/>
    <w:rsid w:val="005447A4"/>
    <w:rsid w:val="0055557C"/>
    <w:rsid w:val="005616D7"/>
    <w:rsid w:val="00563348"/>
    <w:rsid w:val="00564EE0"/>
    <w:rsid w:val="00570DF0"/>
    <w:rsid w:val="00573E41"/>
    <w:rsid w:val="00576B1F"/>
    <w:rsid w:val="00577BD4"/>
    <w:rsid w:val="00584CC2"/>
    <w:rsid w:val="00590FC6"/>
    <w:rsid w:val="00592726"/>
    <w:rsid w:val="00594C71"/>
    <w:rsid w:val="00595F16"/>
    <w:rsid w:val="00596494"/>
    <w:rsid w:val="0059709D"/>
    <w:rsid w:val="005970F1"/>
    <w:rsid w:val="00597B0E"/>
    <w:rsid w:val="005A6DAA"/>
    <w:rsid w:val="005B7970"/>
    <w:rsid w:val="005D1BB5"/>
    <w:rsid w:val="005F764B"/>
    <w:rsid w:val="00604437"/>
    <w:rsid w:val="00610798"/>
    <w:rsid w:val="006118E1"/>
    <w:rsid w:val="006158D5"/>
    <w:rsid w:val="00616DA2"/>
    <w:rsid w:val="00617843"/>
    <w:rsid w:val="00617999"/>
    <w:rsid w:val="0062270E"/>
    <w:rsid w:val="006330C8"/>
    <w:rsid w:val="0063574A"/>
    <w:rsid w:val="00636146"/>
    <w:rsid w:val="00636557"/>
    <w:rsid w:val="006414E4"/>
    <w:rsid w:val="00645769"/>
    <w:rsid w:val="006465FA"/>
    <w:rsid w:val="00650082"/>
    <w:rsid w:val="0066501D"/>
    <w:rsid w:val="0067342F"/>
    <w:rsid w:val="006746DC"/>
    <w:rsid w:val="0067610B"/>
    <w:rsid w:val="0068682F"/>
    <w:rsid w:val="0069395B"/>
    <w:rsid w:val="006951DA"/>
    <w:rsid w:val="006A1F73"/>
    <w:rsid w:val="006B0F3B"/>
    <w:rsid w:val="006B3949"/>
    <w:rsid w:val="006B41BB"/>
    <w:rsid w:val="006B4885"/>
    <w:rsid w:val="006B4D58"/>
    <w:rsid w:val="006B7B6B"/>
    <w:rsid w:val="006C1BF3"/>
    <w:rsid w:val="006D4778"/>
    <w:rsid w:val="006E5344"/>
    <w:rsid w:val="006E6402"/>
    <w:rsid w:val="006F1DA0"/>
    <w:rsid w:val="006F4A2C"/>
    <w:rsid w:val="00710158"/>
    <w:rsid w:val="0071075B"/>
    <w:rsid w:val="00710FF0"/>
    <w:rsid w:val="00711B45"/>
    <w:rsid w:val="0071652D"/>
    <w:rsid w:val="00720227"/>
    <w:rsid w:val="00745DF1"/>
    <w:rsid w:val="00753D1B"/>
    <w:rsid w:val="00766167"/>
    <w:rsid w:val="00766B08"/>
    <w:rsid w:val="0079544B"/>
    <w:rsid w:val="007956D3"/>
    <w:rsid w:val="007A16E8"/>
    <w:rsid w:val="007A1D27"/>
    <w:rsid w:val="007B25C1"/>
    <w:rsid w:val="007B4E8F"/>
    <w:rsid w:val="007C2873"/>
    <w:rsid w:val="007D7399"/>
    <w:rsid w:val="007F73FA"/>
    <w:rsid w:val="007F7527"/>
    <w:rsid w:val="00824000"/>
    <w:rsid w:val="008359E6"/>
    <w:rsid w:val="00835CFA"/>
    <w:rsid w:val="00835FFD"/>
    <w:rsid w:val="00844C4C"/>
    <w:rsid w:val="00847677"/>
    <w:rsid w:val="008547B8"/>
    <w:rsid w:val="00870FBF"/>
    <w:rsid w:val="00873D2B"/>
    <w:rsid w:val="00896FF7"/>
    <w:rsid w:val="008A0D27"/>
    <w:rsid w:val="008A1676"/>
    <w:rsid w:val="008A5477"/>
    <w:rsid w:val="008A5F17"/>
    <w:rsid w:val="008B4DD5"/>
    <w:rsid w:val="008B6AE9"/>
    <w:rsid w:val="008C422F"/>
    <w:rsid w:val="008D1A05"/>
    <w:rsid w:val="008E0612"/>
    <w:rsid w:val="008E0C5C"/>
    <w:rsid w:val="008E191E"/>
    <w:rsid w:val="008E59DE"/>
    <w:rsid w:val="008F6B89"/>
    <w:rsid w:val="0090283B"/>
    <w:rsid w:val="00906AFB"/>
    <w:rsid w:val="00910058"/>
    <w:rsid w:val="00914005"/>
    <w:rsid w:val="00915A48"/>
    <w:rsid w:val="00920BC5"/>
    <w:rsid w:val="00923AC1"/>
    <w:rsid w:val="0092512B"/>
    <w:rsid w:val="00926C83"/>
    <w:rsid w:val="00937AB7"/>
    <w:rsid w:val="00944F52"/>
    <w:rsid w:val="00946222"/>
    <w:rsid w:val="00947F17"/>
    <w:rsid w:val="009539CB"/>
    <w:rsid w:val="00954EBE"/>
    <w:rsid w:val="00957788"/>
    <w:rsid w:val="00966223"/>
    <w:rsid w:val="00971F7A"/>
    <w:rsid w:val="009750EC"/>
    <w:rsid w:val="00977CBC"/>
    <w:rsid w:val="009822B2"/>
    <w:rsid w:val="00982E81"/>
    <w:rsid w:val="00986AF3"/>
    <w:rsid w:val="009879B4"/>
    <w:rsid w:val="00993111"/>
    <w:rsid w:val="0099366F"/>
    <w:rsid w:val="009956D2"/>
    <w:rsid w:val="009A2AFB"/>
    <w:rsid w:val="009A5030"/>
    <w:rsid w:val="009C309C"/>
    <w:rsid w:val="009C7EA1"/>
    <w:rsid w:val="009D3A71"/>
    <w:rsid w:val="009E2DE9"/>
    <w:rsid w:val="009E5558"/>
    <w:rsid w:val="009F1FFD"/>
    <w:rsid w:val="009F2F7C"/>
    <w:rsid w:val="009F38DF"/>
    <w:rsid w:val="00A0022F"/>
    <w:rsid w:val="00A01E3E"/>
    <w:rsid w:val="00A02521"/>
    <w:rsid w:val="00A13523"/>
    <w:rsid w:val="00A15A7C"/>
    <w:rsid w:val="00A17985"/>
    <w:rsid w:val="00A32C3B"/>
    <w:rsid w:val="00A335BD"/>
    <w:rsid w:val="00A427F8"/>
    <w:rsid w:val="00A43D38"/>
    <w:rsid w:val="00A52BBF"/>
    <w:rsid w:val="00A56802"/>
    <w:rsid w:val="00A61247"/>
    <w:rsid w:val="00A6197C"/>
    <w:rsid w:val="00A6668F"/>
    <w:rsid w:val="00A71133"/>
    <w:rsid w:val="00A77A69"/>
    <w:rsid w:val="00A810C8"/>
    <w:rsid w:val="00A90138"/>
    <w:rsid w:val="00A93320"/>
    <w:rsid w:val="00A93C73"/>
    <w:rsid w:val="00A954C9"/>
    <w:rsid w:val="00A968B9"/>
    <w:rsid w:val="00AA0718"/>
    <w:rsid w:val="00AA53B3"/>
    <w:rsid w:val="00AA5907"/>
    <w:rsid w:val="00AD1F21"/>
    <w:rsid w:val="00AD27DF"/>
    <w:rsid w:val="00AE022F"/>
    <w:rsid w:val="00AE0924"/>
    <w:rsid w:val="00AE14B4"/>
    <w:rsid w:val="00AF2F6B"/>
    <w:rsid w:val="00B108E1"/>
    <w:rsid w:val="00B15AD5"/>
    <w:rsid w:val="00B2129B"/>
    <w:rsid w:val="00B37E4F"/>
    <w:rsid w:val="00B54306"/>
    <w:rsid w:val="00B5605E"/>
    <w:rsid w:val="00B60466"/>
    <w:rsid w:val="00B62876"/>
    <w:rsid w:val="00B62D65"/>
    <w:rsid w:val="00B660B0"/>
    <w:rsid w:val="00B674A3"/>
    <w:rsid w:val="00B735A7"/>
    <w:rsid w:val="00B74FE2"/>
    <w:rsid w:val="00B76259"/>
    <w:rsid w:val="00B81B2D"/>
    <w:rsid w:val="00B940F8"/>
    <w:rsid w:val="00B944B0"/>
    <w:rsid w:val="00B94C01"/>
    <w:rsid w:val="00B954CB"/>
    <w:rsid w:val="00BA0A4E"/>
    <w:rsid w:val="00BA2B23"/>
    <w:rsid w:val="00BA2F3F"/>
    <w:rsid w:val="00BA6954"/>
    <w:rsid w:val="00BB2AB2"/>
    <w:rsid w:val="00BC349D"/>
    <w:rsid w:val="00BC3D60"/>
    <w:rsid w:val="00BE5215"/>
    <w:rsid w:val="00BE7687"/>
    <w:rsid w:val="00C0350A"/>
    <w:rsid w:val="00C03665"/>
    <w:rsid w:val="00C03CD5"/>
    <w:rsid w:val="00C10D48"/>
    <w:rsid w:val="00C117A6"/>
    <w:rsid w:val="00C11E01"/>
    <w:rsid w:val="00C120C7"/>
    <w:rsid w:val="00C303D7"/>
    <w:rsid w:val="00C30A2B"/>
    <w:rsid w:val="00C31858"/>
    <w:rsid w:val="00C46EFD"/>
    <w:rsid w:val="00C6354B"/>
    <w:rsid w:val="00C6519A"/>
    <w:rsid w:val="00C66EC0"/>
    <w:rsid w:val="00C71C9C"/>
    <w:rsid w:val="00C7758E"/>
    <w:rsid w:val="00C77F68"/>
    <w:rsid w:val="00C80BA7"/>
    <w:rsid w:val="00C81320"/>
    <w:rsid w:val="00C84F20"/>
    <w:rsid w:val="00C87CBC"/>
    <w:rsid w:val="00C87E8C"/>
    <w:rsid w:val="00C973AE"/>
    <w:rsid w:val="00CA38E9"/>
    <w:rsid w:val="00CA45E2"/>
    <w:rsid w:val="00CB1103"/>
    <w:rsid w:val="00CB37CE"/>
    <w:rsid w:val="00CC4F55"/>
    <w:rsid w:val="00CD6F4D"/>
    <w:rsid w:val="00CE02DE"/>
    <w:rsid w:val="00CE2F84"/>
    <w:rsid w:val="00CE548C"/>
    <w:rsid w:val="00CE61E8"/>
    <w:rsid w:val="00CF110D"/>
    <w:rsid w:val="00CF1D35"/>
    <w:rsid w:val="00CF33B8"/>
    <w:rsid w:val="00D00348"/>
    <w:rsid w:val="00D01092"/>
    <w:rsid w:val="00D13735"/>
    <w:rsid w:val="00D15396"/>
    <w:rsid w:val="00D2341C"/>
    <w:rsid w:val="00D272FD"/>
    <w:rsid w:val="00D356F2"/>
    <w:rsid w:val="00D37446"/>
    <w:rsid w:val="00D43CED"/>
    <w:rsid w:val="00D54502"/>
    <w:rsid w:val="00D54856"/>
    <w:rsid w:val="00D5783F"/>
    <w:rsid w:val="00D70557"/>
    <w:rsid w:val="00D71760"/>
    <w:rsid w:val="00D7331F"/>
    <w:rsid w:val="00D7559E"/>
    <w:rsid w:val="00D75606"/>
    <w:rsid w:val="00D854DA"/>
    <w:rsid w:val="00D97242"/>
    <w:rsid w:val="00D97B8F"/>
    <w:rsid w:val="00DA2EB9"/>
    <w:rsid w:val="00DA345A"/>
    <w:rsid w:val="00DA4891"/>
    <w:rsid w:val="00DA5CEE"/>
    <w:rsid w:val="00DB1C25"/>
    <w:rsid w:val="00DB4014"/>
    <w:rsid w:val="00DB5C31"/>
    <w:rsid w:val="00DC2622"/>
    <w:rsid w:val="00DC7852"/>
    <w:rsid w:val="00DD00E6"/>
    <w:rsid w:val="00DD5AA4"/>
    <w:rsid w:val="00DE37F2"/>
    <w:rsid w:val="00DE6233"/>
    <w:rsid w:val="00DF5478"/>
    <w:rsid w:val="00E032A9"/>
    <w:rsid w:val="00E06091"/>
    <w:rsid w:val="00E07908"/>
    <w:rsid w:val="00E07EB3"/>
    <w:rsid w:val="00E10616"/>
    <w:rsid w:val="00E40079"/>
    <w:rsid w:val="00E42509"/>
    <w:rsid w:val="00E43326"/>
    <w:rsid w:val="00E53A74"/>
    <w:rsid w:val="00E54BE1"/>
    <w:rsid w:val="00E5699A"/>
    <w:rsid w:val="00E57BCE"/>
    <w:rsid w:val="00E62202"/>
    <w:rsid w:val="00E623ED"/>
    <w:rsid w:val="00E71C19"/>
    <w:rsid w:val="00E73833"/>
    <w:rsid w:val="00E74060"/>
    <w:rsid w:val="00E74BA6"/>
    <w:rsid w:val="00E75D1F"/>
    <w:rsid w:val="00E811D8"/>
    <w:rsid w:val="00E8642D"/>
    <w:rsid w:val="00EA00CD"/>
    <w:rsid w:val="00EA14BD"/>
    <w:rsid w:val="00EA7B2F"/>
    <w:rsid w:val="00EB216D"/>
    <w:rsid w:val="00EB2234"/>
    <w:rsid w:val="00ED1090"/>
    <w:rsid w:val="00EE2FE4"/>
    <w:rsid w:val="00EE42B1"/>
    <w:rsid w:val="00EE69DE"/>
    <w:rsid w:val="00EF1178"/>
    <w:rsid w:val="00EF5DFF"/>
    <w:rsid w:val="00F00E7D"/>
    <w:rsid w:val="00F11E60"/>
    <w:rsid w:val="00F13542"/>
    <w:rsid w:val="00F169DB"/>
    <w:rsid w:val="00F23FD3"/>
    <w:rsid w:val="00F26F47"/>
    <w:rsid w:val="00F27D42"/>
    <w:rsid w:val="00F31FFA"/>
    <w:rsid w:val="00F35DBD"/>
    <w:rsid w:val="00F44BFF"/>
    <w:rsid w:val="00F52B72"/>
    <w:rsid w:val="00F5390F"/>
    <w:rsid w:val="00F53B02"/>
    <w:rsid w:val="00F57447"/>
    <w:rsid w:val="00F574D0"/>
    <w:rsid w:val="00F73B98"/>
    <w:rsid w:val="00F74521"/>
    <w:rsid w:val="00F7461E"/>
    <w:rsid w:val="00F80AC7"/>
    <w:rsid w:val="00F8221B"/>
    <w:rsid w:val="00F83848"/>
    <w:rsid w:val="00F919C3"/>
    <w:rsid w:val="00F92E0A"/>
    <w:rsid w:val="00FA7CC1"/>
    <w:rsid w:val="00FB5CDA"/>
    <w:rsid w:val="00FB7F64"/>
    <w:rsid w:val="00FC0B6B"/>
    <w:rsid w:val="00FE3406"/>
    <w:rsid w:val="00FF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D8A38"/>
  <w15:chartTrackingRefBased/>
  <w15:docId w15:val="{EDDB3D99-FAED-4405-850A-1939BA6B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1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A15A7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15A7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Zkladntext">
    <w:name w:val="Body Text"/>
    <w:basedOn w:val="Normlny"/>
    <w:link w:val="ZkladntextChar"/>
    <w:rsid w:val="00A15A7C"/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A15A7C"/>
    <w:rPr>
      <w:rFonts w:ascii="Times New Roman" w:eastAsia="Times New Roman" w:hAnsi="Times New Roman" w:cs="Times New Roman"/>
      <w:sz w:val="24"/>
      <w:szCs w:val="20"/>
      <w:lang w:eastAsia="sk-SK"/>
    </w:rPr>
  </w:style>
  <w:style w:type="table" w:styleId="Mriekatabuky">
    <w:name w:val="Table Grid"/>
    <w:basedOn w:val="Normlnatabuka"/>
    <w:rsid w:val="00A15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semiHidden/>
    <w:rsid w:val="00A15A7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15A7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rsid w:val="00A15A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15A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15A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5A7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A15A7C"/>
  </w:style>
  <w:style w:type="paragraph" w:styleId="Zoznam">
    <w:name w:val="List"/>
    <w:basedOn w:val="Normlny"/>
    <w:rsid w:val="00A15A7C"/>
    <w:pPr>
      <w:ind w:left="283" w:hanging="283"/>
    </w:pPr>
  </w:style>
  <w:style w:type="character" w:styleId="Hypertextovprepojenie">
    <w:name w:val="Hyperlink"/>
    <w:rsid w:val="00A15A7C"/>
    <w:rPr>
      <w:color w:val="0000FF"/>
      <w:u w:val="single"/>
    </w:rPr>
  </w:style>
  <w:style w:type="paragraph" w:customStyle="1" w:styleId="Normln">
    <w:name w:val="Normln"/>
    <w:rsid w:val="00A15A7C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sk-SK"/>
    </w:rPr>
  </w:style>
  <w:style w:type="paragraph" w:customStyle="1" w:styleId="Default">
    <w:name w:val="Default"/>
    <w:rsid w:val="00A15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A15A7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15A7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semiHidden/>
    <w:rsid w:val="00A15A7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A15A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15A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semiHidden/>
    <w:rsid w:val="00A15A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A15A7C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qFormat/>
    <w:rsid w:val="00A15A7C"/>
    <w:pPr>
      <w:ind w:left="720"/>
      <w:contextualSpacing/>
    </w:pPr>
  </w:style>
  <w:style w:type="paragraph" w:styleId="Nzov">
    <w:name w:val="Title"/>
    <w:basedOn w:val="Normlny"/>
    <w:link w:val="NzovChar"/>
    <w:qFormat/>
    <w:rsid w:val="00A15A7C"/>
    <w:pPr>
      <w:jc w:val="center"/>
    </w:pPr>
    <w:rPr>
      <w:b/>
      <w:szCs w:val="20"/>
    </w:rPr>
  </w:style>
  <w:style w:type="character" w:customStyle="1" w:styleId="NzovChar">
    <w:name w:val="Názov Char"/>
    <w:basedOn w:val="Predvolenpsmoodseku"/>
    <w:link w:val="Nzov"/>
    <w:rsid w:val="00A15A7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customStyle="1" w:styleId="Import4">
    <w:name w:val="Import 4"/>
    <w:basedOn w:val="Normlny"/>
    <w:rsid w:val="00A15A7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szCs w:val="20"/>
      <w:u w:val="single"/>
    </w:rPr>
  </w:style>
  <w:style w:type="character" w:customStyle="1" w:styleId="CharChar2">
    <w:name w:val="Char Char2"/>
    <w:locked/>
    <w:rsid w:val="00A15A7C"/>
    <w:rPr>
      <w:sz w:val="24"/>
      <w:lang w:val="sk-SK" w:eastAsia="sk-SK" w:bidi="ar-SA"/>
    </w:rPr>
  </w:style>
  <w:style w:type="paragraph" w:customStyle="1" w:styleId="postup1">
    <w:name w:val="postup1"/>
    <w:basedOn w:val="Normlny"/>
    <w:rsid w:val="00A15A7C"/>
    <w:pPr>
      <w:spacing w:before="20" w:line="384" w:lineRule="auto"/>
      <w:ind w:left="20" w:right="100"/>
    </w:pPr>
    <w:rPr>
      <w:sz w:val="14"/>
      <w:szCs w:val="14"/>
    </w:rPr>
  </w:style>
  <w:style w:type="paragraph" w:customStyle="1" w:styleId="postup2">
    <w:name w:val="postup2"/>
    <w:basedOn w:val="Normlny"/>
    <w:rsid w:val="00A15A7C"/>
    <w:pPr>
      <w:spacing w:before="20" w:line="384" w:lineRule="auto"/>
      <w:ind w:left="20" w:right="100"/>
    </w:pPr>
    <w:rPr>
      <w:sz w:val="14"/>
      <w:szCs w:val="14"/>
    </w:rPr>
  </w:style>
  <w:style w:type="paragraph" w:styleId="Bezriadkovania">
    <w:name w:val="No Spacing"/>
    <w:uiPriority w:val="1"/>
    <w:qFormat/>
    <w:rsid w:val="00A1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rsid w:val="00A15A7C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ý text 2 Char"/>
    <w:basedOn w:val="Predvolenpsmoodseku"/>
    <w:link w:val="Zkladntext2"/>
    <w:rsid w:val="00A15A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ew">
    <w:name w:val="new"/>
    <w:rsid w:val="00A15A7C"/>
  </w:style>
  <w:style w:type="paragraph" w:customStyle="1" w:styleId="a">
    <w:uiPriority w:val="22"/>
    <w:qFormat/>
    <w:rsid w:val="00A1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15A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07999-D96B-4688-8867-C0760C75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4789</TotalTime>
  <Pages>6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Makas Tomas Mgr.</dc:creator>
  <cp:keywords/>
  <dc:description/>
  <cp:lastModifiedBy>Makas Tomas Mgr.</cp:lastModifiedBy>
  <cp:revision>32</cp:revision>
  <cp:lastPrinted>2024-10-29T08:01:00Z</cp:lastPrinted>
  <dcterms:created xsi:type="dcterms:W3CDTF">2024-11-27T08:18:00Z</dcterms:created>
  <dcterms:modified xsi:type="dcterms:W3CDTF">2024-12-04T14:46:00Z</dcterms:modified>
</cp:coreProperties>
</file>