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83" w:rsidRDefault="00E56D83" w:rsidP="00E56D83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56D83" w:rsidRDefault="00E56D83" w:rsidP="00E56D83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56D83" w:rsidRPr="00CF6EC9" w:rsidRDefault="00E56D83" w:rsidP="00E56D83">
      <w:pPr>
        <w:jc w:val="center"/>
        <w:rPr>
          <w:b/>
        </w:rPr>
      </w:pPr>
      <w:r w:rsidRPr="00CF6EC9">
        <w:rPr>
          <w:b/>
        </w:rPr>
        <w:t>Údaje o žiadateľovi</w:t>
      </w:r>
    </w:p>
    <w:p w:rsidR="00E56D83" w:rsidRPr="00CF6EC9" w:rsidRDefault="00E56D83" w:rsidP="00E56D83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Fyzická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>meno, priezvisko, rodné priezvisko , dátum narodenia, trvalý pobyt</w:t>
      </w:r>
      <w:r>
        <w:rPr>
          <w:sz w:val="20"/>
          <w:szCs w:val="20"/>
        </w:rPr>
        <w:t xml:space="preserve"> žiadateľa)</w:t>
      </w:r>
    </w:p>
    <w:p w:rsidR="00E56D83" w:rsidRPr="00CF6EC9" w:rsidRDefault="00E56D83" w:rsidP="00E56D83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Právnická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 xml:space="preserve"> názov</w:t>
      </w:r>
      <w:r>
        <w:rPr>
          <w:sz w:val="20"/>
          <w:szCs w:val="20"/>
        </w:rPr>
        <w:t xml:space="preserve"> organizácie</w:t>
      </w:r>
      <w:r w:rsidRPr="00CF6EC9">
        <w:rPr>
          <w:sz w:val="20"/>
          <w:szCs w:val="20"/>
        </w:rPr>
        <w:t>, sídlo, IČO</w:t>
      </w:r>
      <w:r>
        <w:rPr>
          <w:sz w:val="20"/>
          <w:szCs w:val="20"/>
        </w:rPr>
        <w:t>)</w:t>
      </w:r>
    </w:p>
    <w:p w:rsidR="00E56D83" w:rsidRDefault="00E56D83" w:rsidP="00E56D83">
      <w:pPr>
        <w:jc w:val="both"/>
      </w:pPr>
    </w:p>
    <w:p w:rsidR="00E56D83" w:rsidRDefault="00E56D83" w:rsidP="00E56D83">
      <w:pPr>
        <w:jc w:val="both"/>
      </w:pP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MESTO SENICA</w:t>
      </w:r>
      <w:r>
        <w:tab/>
      </w: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Senica</w:t>
      </w: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oddelenie výstavby, ŽP a dopravy</w:t>
      </w:r>
      <w:r>
        <w:tab/>
      </w: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Štefánikova 1408/56</w:t>
      </w:r>
      <w:r>
        <w:tab/>
      </w: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905 25 SENICA</w:t>
      </w:r>
    </w:p>
    <w:p w:rsidR="00E56D83" w:rsidRDefault="00E56D83" w:rsidP="00E56D83">
      <w:pPr>
        <w:jc w:val="both"/>
      </w:pPr>
    </w:p>
    <w:p w:rsidR="00E56D83" w:rsidRDefault="00E56D83" w:rsidP="00E56D83">
      <w:pPr>
        <w:jc w:val="both"/>
      </w:pPr>
      <w:r>
        <w:t>V Senici dňa ......................................</w:t>
      </w:r>
    </w:p>
    <w:p w:rsidR="00E56D83" w:rsidRDefault="00E56D83" w:rsidP="00E56D83">
      <w:pPr>
        <w:jc w:val="both"/>
      </w:pPr>
      <w:proofErr w:type="spellStart"/>
      <w:r>
        <w:t>Tel.č</w:t>
      </w:r>
      <w:proofErr w:type="spellEnd"/>
      <w:r>
        <w:t>. žiadateľa ..................................</w:t>
      </w:r>
    </w:p>
    <w:p w:rsidR="00E56D83" w:rsidRDefault="00E56D83" w:rsidP="00E56D83">
      <w:pPr>
        <w:jc w:val="both"/>
      </w:pPr>
    </w:p>
    <w:p w:rsidR="00E56D83" w:rsidRPr="00283671" w:rsidRDefault="00E56D83" w:rsidP="00E56D83">
      <w:pPr>
        <w:jc w:val="both"/>
        <w:rPr>
          <w:u w:val="single"/>
        </w:rPr>
      </w:pPr>
      <w:r>
        <w:t xml:space="preserve">Vec: </w:t>
      </w:r>
      <w:bookmarkStart w:id="0" w:name="_GoBack"/>
      <w:r w:rsidRPr="00283671">
        <w:rPr>
          <w:b/>
          <w:u w:val="single"/>
        </w:rPr>
        <w:t>Žiadosť o určenie súpisného a orientačného čísla  na budovu</w:t>
      </w:r>
      <w:bookmarkEnd w:id="0"/>
    </w:p>
    <w:p w:rsidR="00E56D83" w:rsidRPr="00283671" w:rsidRDefault="00E56D83" w:rsidP="00E56D83">
      <w:pPr>
        <w:jc w:val="both"/>
        <w:rPr>
          <w:u w:val="single"/>
        </w:rPr>
      </w:pPr>
    </w:p>
    <w:p w:rsidR="00E56D83" w:rsidRDefault="00E56D83" w:rsidP="00E56D83">
      <w:pPr>
        <w:ind w:firstLine="708"/>
        <w:jc w:val="both"/>
      </w:pPr>
      <w:r w:rsidRPr="00283671">
        <w:t>V</w:t>
      </w:r>
      <w:r>
        <w:t> </w:t>
      </w:r>
      <w:r w:rsidRPr="00283671">
        <w:t>súlade</w:t>
      </w:r>
      <w:r>
        <w:t xml:space="preserve"> s § 6 ods. 1 vyhlášky MV SR č. 31/2003 </w:t>
      </w:r>
      <w:proofErr w:type="spellStart"/>
      <w:r>
        <w:t>Z.z</w:t>
      </w:r>
      <w:proofErr w:type="spellEnd"/>
      <w:r>
        <w:t>., ktorou sa  ustanovujú podrobnosti o označovaní ulíc a iných verejných  priestranstiev a o číslovaní stavieb v znení neskorších predpisov, žiadam o určenie súpisného a orientačného čísla</w:t>
      </w:r>
    </w:p>
    <w:p w:rsidR="00E56D83" w:rsidRDefault="00E56D83" w:rsidP="00E56D83">
      <w:pPr>
        <w:jc w:val="both"/>
      </w:pPr>
      <w:r>
        <w:t xml:space="preserve">na budovu </w:t>
      </w:r>
      <w:r w:rsidRPr="00CF6EC9">
        <w:rPr>
          <w:sz w:val="20"/>
          <w:szCs w:val="20"/>
        </w:rPr>
        <w:t>/označenie budovy/</w:t>
      </w:r>
      <w:r>
        <w:t>.................................... kód druhu stavby ....................................</w:t>
      </w:r>
    </w:p>
    <w:p w:rsidR="00E56D83" w:rsidRDefault="00E56D83" w:rsidP="00E56D83">
      <w:pPr>
        <w:jc w:val="both"/>
      </w:pPr>
      <w:r>
        <w:t>ktorá sa nachádza na ulici   .............................................v Senici časť ...................................</w:t>
      </w:r>
    </w:p>
    <w:p w:rsidR="00E56D83" w:rsidRDefault="00E56D83" w:rsidP="00E56D83">
      <w:pPr>
        <w:jc w:val="both"/>
      </w:pPr>
      <w:proofErr w:type="spellStart"/>
      <w:r>
        <w:t>parc.č</w:t>
      </w:r>
      <w:proofErr w:type="spellEnd"/>
      <w:r>
        <w:t>. ................................................ katastrálne územie .......................................................</w:t>
      </w:r>
    </w:p>
    <w:p w:rsidR="00E56D83" w:rsidRDefault="00E56D83" w:rsidP="00E56D83">
      <w:pPr>
        <w:jc w:val="both"/>
      </w:pPr>
      <w:r>
        <w:t>Termín dokončenia budovy /</w:t>
      </w:r>
      <w:r w:rsidRPr="006B75D5">
        <w:rPr>
          <w:sz w:val="20"/>
          <w:szCs w:val="20"/>
        </w:rPr>
        <w:t xml:space="preserve">vydanie kolaudačného rozhodnutia, príp. rozhodnutia o povolení užívať budovu </w:t>
      </w:r>
      <w:r>
        <w:t>................................................................................................................................................................</w:t>
      </w:r>
    </w:p>
    <w:p w:rsidR="00E56D83" w:rsidRDefault="00E56D83" w:rsidP="00E56D83">
      <w:pPr>
        <w:jc w:val="both"/>
      </w:pPr>
      <w:r>
        <w:t>V budove sa nenachádzajú  -  nachádzajú byty v počte ...............    čísla bytov a podlažia, na ktorých sa byty nachádzajú ................................................................................................................</w:t>
      </w:r>
    </w:p>
    <w:p w:rsidR="00E56D83" w:rsidRDefault="00E56D83" w:rsidP="00E56D83">
      <w:pPr>
        <w:rPr>
          <w:b/>
        </w:rPr>
      </w:pPr>
    </w:p>
    <w:p w:rsidR="00E56D83" w:rsidRPr="0096120E" w:rsidRDefault="00E56D83" w:rsidP="00E56D83">
      <w:pPr>
        <w:rPr>
          <w:b/>
        </w:rPr>
      </w:pPr>
      <w:r w:rsidRPr="001138F5">
        <w:rPr>
          <w:b/>
        </w:rPr>
        <w:t>Informácia o spracúvaní osobných údajov</w:t>
      </w:r>
    </w:p>
    <w:p w:rsidR="00E56D83" w:rsidRPr="0096120E" w:rsidRDefault="00E56D83" w:rsidP="00E56D83">
      <w:pPr>
        <w:jc w:val="both"/>
        <w:rPr>
          <w:sz w:val="18"/>
          <w:szCs w:val="18"/>
        </w:rPr>
      </w:pPr>
      <w:r w:rsidRPr="0096120E">
        <w:rPr>
          <w:sz w:val="18"/>
          <w:szCs w:val="18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96120E">
        <w:rPr>
          <w:sz w:val="18"/>
          <w:szCs w:val="18"/>
        </w:rPr>
        <w:t>Z.z</w:t>
      </w:r>
      <w:proofErr w:type="spellEnd"/>
      <w:r w:rsidRPr="0096120E">
        <w:rPr>
          <w:sz w:val="18"/>
          <w:szCs w:val="18"/>
        </w:rPr>
        <w:t>. o ochrane osobných údajov, na základe zákonného právneho základu, ktorým je</w:t>
      </w:r>
      <w:r>
        <w:rPr>
          <w:sz w:val="18"/>
          <w:szCs w:val="18"/>
        </w:rPr>
        <w:t xml:space="preserve"> § 2c</w:t>
      </w:r>
      <w:r w:rsidRPr="0096120E">
        <w:rPr>
          <w:sz w:val="18"/>
          <w:szCs w:val="18"/>
        </w:rPr>
        <w:t xml:space="preserve"> zákon</w:t>
      </w:r>
      <w:r>
        <w:rPr>
          <w:sz w:val="18"/>
          <w:szCs w:val="18"/>
        </w:rPr>
        <w:t>a</w:t>
      </w:r>
      <w:r w:rsidRPr="009612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SNR </w:t>
      </w:r>
      <w:r w:rsidRPr="0096120E">
        <w:rPr>
          <w:sz w:val="18"/>
          <w:szCs w:val="18"/>
        </w:rPr>
        <w:t xml:space="preserve">č. </w:t>
      </w:r>
      <w:r>
        <w:rPr>
          <w:sz w:val="18"/>
          <w:szCs w:val="18"/>
        </w:rPr>
        <w:t xml:space="preserve">369/1990 Zb. o obecnom zriadení v platnom znení, </w:t>
      </w:r>
      <w:r w:rsidRPr="0096120E">
        <w:rPr>
          <w:sz w:val="18"/>
          <w:szCs w:val="18"/>
        </w:rPr>
        <w:t>za účelom, ktorý je predmetom tejto žiadosti.</w:t>
      </w:r>
      <w:r w:rsidRPr="0096120E">
        <w:rPr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 w:rsidRPr="0096120E"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 w:rsidRPr="0096120E"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Pr="0096120E">
        <w:rPr>
          <w:sz w:val="18"/>
          <w:szCs w:val="18"/>
        </w:rPr>
        <w:t>právo namietať proti spracúvaniu, ak sa domnieva, že jej osobné údaje sú spracúvané nespravodlivo alebo nezákonne, môžete podať sťažnosť na dozorný orgán ako</w:t>
      </w:r>
      <w:r w:rsidRPr="0096120E">
        <w:rPr>
          <w:sz w:val="18"/>
          <w:szCs w:val="18"/>
          <w:lang w:eastAsia="cs-CZ"/>
        </w:rPr>
        <w:t xml:space="preserve"> aj právo podať návrh na začatie konania dozornému orgánu </w:t>
      </w:r>
      <w:r w:rsidRPr="0096120E">
        <w:rPr>
          <w:sz w:val="18"/>
          <w:szCs w:val="18"/>
        </w:rPr>
        <w:t>ktorým je Úrad na ochranu osobných údajov Slovenskej republiky, Hraničná 12, 820 07 Bratislava 27</w:t>
      </w:r>
      <w:r w:rsidRPr="0096120E">
        <w:rPr>
          <w:sz w:val="18"/>
          <w:szCs w:val="18"/>
          <w:lang w:eastAsia="cs-CZ"/>
        </w:rPr>
        <w:t>.</w:t>
      </w:r>
      <w:r w:rsidRPr="0096120E">
        <w:rPr>
          <w:color w:val="404040"/>
          <w:sz w:val="18"/>
          <w:szCs w:val="18"/>
          <w:shd w:val="clear" w:color="auto" w:fill="FFFFFF"/>
        </w:rPr>
        <w:t xml:space="preserve"> </w:t>
      </w:r>
      <w:r w:rsidRPr="0096120E">
        <w:rPr>
          <w:sz w:val="18"/>
          <w:szCs w:val="18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Pr="0096120E">
          <w:rPr>
            <w:rStyle w:val="Hypertextovprepojenie"/>
            <w:sz w:val="18"/>
            <w:szCs w:val="18"/>
            <w:shd w:val="clear" w:color="auto" w:fill="FFFFFF"/>
          </w:rPr>
          <w:t>gdpr@senica.sk</w:t>
        </w:r>
      </w:hyperlink>
      <w:r w:rsidRPr="0096120E">
        <w:rPr>
          <w:sz w:val="18"/>
          <w:szCs w:val="18"/>
        </w:rPr>
        <w:t>, príp.</w:t>
      </w:r>
      <w:r w:rsidRPr="0096120E">
        <w:rPr>
          <w:sz w:val="18"/>
          <w:szCs w:val="18"/>
          <w:shd w:val="clear" w:color="auto" w:fill="FFFFFF"/>
        </w:rPr>
        <w:t xml:space="preserve"> zodpovedná osoba za ochranu osobných údajov </w:t>
      </w:r>
      <w:hyperlink r:id="rId6" w:history="1">
        <w:r w:rsidRPr="0096120E">
          <w:rPr>
            <w:rStyle w:val="Hypertextovprepojenie"/>
            <w:sz w:val="18"/>
            <w:szCs w:val="18"/>
            <w:shd w:val="clear" w:color="auto" w:fill="FFFFFF"/>
          </w:rPr>
          <w:t>zodpovednaosoba@somi.sk</w:t>
        </w:r>
      </w:hyperlink>
      <w:r w:rsidRPr="0096120E">
        <w:rPr>
          <w:sz w:val="18"/>
          <w:szCs w:val="18"/>
        </w:rPr>
        <w:t xml:space="preserve">. Viac informácií o ochrane osobných údajov nájdete na webovom sídle </w:t>
      </w:r>
      <w:hyperlink r:id="rId7" w:history="1">
        <w:r w:rsidRPr="0096120E">
          <w:rPr>
            <w:rStyle w:val="Hypertextovprepojenie"/>
            <w:sz w:val="18"/>
            <w:szCs w:val="18"/>
          </w:rPr>
          <w:t>https://senica.sk/</w:t>
        </w:r>
      </w:hyperlink>
    </w:p>
    <w:p w:rsidR="00E56D83" w:rsidRDefault="00E56D83" w:rsidP="00E56D83">
      <w:pPr>
        <w:jc w:val="both"/>
      </w:pPr>
    </w:p>
    <w:p w:rsidR="00E56D83" w:rsidRDefault="00E56D83" w:rsidP="00E56D83">
      <w:pPr>
        <w:jc w:val="both"/>
      </w:pP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</w:t>
      </w:r>
      <w:r>
        <w:t>..............................................</w:t>
      </w:r>
    </w:p>
    <w:p w:rsidR="00E56D83" w:rsidRPr="00F511CA" w:rsidRDefault="00E56D83" w:rsidP="00E56D8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</w:t>
      </w:r>
      <w:r>
        <w:rPr>
          <w:b/>
        </w:rPr>
        <w:t>po</w:t>
      </w:r>
      <w:r w:rsidRPr="00F511CA">
        <w:rPr>
          <w:b/>
        </w:rPr>
        <w:t>dpis žiadateľa</w:t>
      </w:r>
    </w:p>
    <w:p w:rsidR="00E56D83" w:rsidRPr="00CF6EC9" w:rsidRDefault="00E56D83" w:rsidP="00E56D83">
      <w:pPr>
        <w:jc w:val="both"/>
        <w:rPr>
          <w:sz w:val="20"/>
          <w:szCs w:val="20"/>
        </w:rPr>
      </w:pPr>
    </w:p>
    <w:p w:rsidR="00E56D83" w:rsidRDefault="00E56D83" w:rsidP="00E56D83">
      <w:pPr>
        <w:jc w:val="both"/>
        <w:rPr>
          <w:sz w:val="20"/>
          <w:szCs w:val="20"/>
        </w:rPr>
      </w:pPr>
    </w:p>
    <w:p w:rsidR="00E56D83" w:rsidRPr="00CF6EC9" w:rsidRDefault="00E56D83" w:rsidP="00E56D83">
      <w:pPr>
        <w:jc w:val="both"/>
        <w:rPr>
          <w:sz w:val="20"/>
          <w:szCs w:val="20"/>
        </w:rPr>
      </w:pPr>
      <w:r w:rsidRPr="00CF6EC9">
        <w:rPr>
          <w:sz w:val="20"/>
          <w:szCs w:val="20"/>
        </w:rPr>
        <w:t xml:space="preserve">Príloha: </w:t>
      </w:r>
    </w:p>
    <w:p w:rsidR="00E56D83" w:rsidRPr="00CF6EC9" w:rsidRDefault="00E56D83" w:rsidP="00E56D83">
      <w:pPr>
        <w:numPr>
          <w:ilvl w:val="0"/>
          <w:numId w:val="1"/>
        </w:numPr>
        <w:jc w:val="both"/>
        <w:rPr>
          <w:sz w:val="20"/>
          <w:szCs w:val="20"/>
        </w:rPr>
      </w:pPr>
      <w:r w:rsidRPr="00CF6EC9">
        <w:rPr>
          <w:sz w:val="20"/>
          <w:szCs w:val="20"/>
        </w:rPr>
        <w:t>vlastníctve k pozemku/resp. doklad o inom práve k</w:t>
      </w:r>
      <w:r>
        <w:rPr>
          <w:sz w:val="20"/>
          <w:szCs w:val="20"/>
        </w:rPr>
        <w:t> </w:t>
      </w:r>
      <w:r w:rsidRPr="00CF6EC9">
        <w:rPr>
          <w:sz w:val="20"/>
          <w:szCs w:val="20"/>
        </w:rPr>
        <w:t>pozemku</w:t>
      </w:r>
      <w:r>
        <w:rPr>
          <w:sz w:val="20"/>
          <w:szCs w:val="20"/>
        </w:rPr>
        <w:t>- kópia</w:t>
      </w:r>
      <w:r w:rsidRPr="00CF6EC9">
        <w:rPr>
          <w:sz w:val="20"/>
          <w:szCs w:val="20"/>
        </w:rPr>
        <w:t>/</w:t>
      </w:r>
    </w:p>
    <w:p w:rsidR="00E56D83" w:rsidRPr="00CF6EC9" w:rsidRDefault="00E56D83" w:rsidP="00E56D83">
      <w:pPr>
        <w:numPr>
          <w:ilvl w:val="0"/>
          <w:numId w:val="1"/>
        </w:numPr>
        <w:jc w:val="both"/>
        <w:rPr>
          <w:sz w:val="20"/>
          <w:szCs w:val="20"/>
        </w:rPr>
      </w:pPr>
      <w:r w:rsidRPr="00CF6EC9">
        <w:rPr>
          <w:sz w:val="20"/>
          <w:szCs w:val="20"/>
        </w:rPr>
        <w:t>právoplatné kolaudačné rozhodnutie na budovu, pri rozostavenej stavbe stavebné povolenie</w:t>
      </w:r>
    </w:p>
    <w:p w:rsidR="00E56D83" w:rsidRPr="00CF6EC9" w:rsidRDefault="00E56D83" w:rsidP="00E56D83">
      <w:pPr>
        <w:numPr>
          <w:ilvl w:val="0"/>
          <w:numId w:val="1"/>
        </w:numPr>
        <w:jc w:val="both"/>
        <w:rPr>
          <w:sz w:val="20"/>
          <w:szCs w:val="20"/>
        </w:rPr>
      </w:pPr>
      <w:r w:rsidRPr="00CF6EC9">
        <w:rPr>
          <w:sz w:val="20"/>
          <w:szCs w:val="20"/>
        </w:rPr>
        <w:t>zameranie adresného bodu</w:t>
      </w:r>
    </w:p>
    <w:p w:rsidR="002C7E13" w:rsidRDefault="00E56D83" w:rsidP="00E56D83">
      <w:pPr>
        <w:numPr>
          <w:ilvl w:val="0"/>
          <w:numId w:val="1"/>
        </w:numPr>
        <w:jc w:val="both"/>
      </w:pPr>
      <w:r w:rsidRPr="00E56D83">
        <w:rPr>
          <w:sz w:val="20"/>
          <w:szCs w:val="20"/>
        </w:rPr>
        <w:t xml:space="preserve">geometrický plán /zameranie stavby pred  vydaním kolaudačného rozhodnutia/   </w:t>
      </w:r>
    </w:p>
    <w:sectPr w:rsidR="002C7E13" w:rsidSect="00E56D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2F2F"/>
    <w:multiLevelType w:val="hybridMultilevel"/>
    <w:tmpl w:val="823CCCCA"/>
    <w:lvl w:ilvl="0" w:tplc="898E8CB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83"/>
    <w:rsid w:val="002C7E13"/>
    <w:rsid w:val="00E5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CA45"/>
  <w15:chartTrackingRefBased/>
  <w15:docId w15:val="{0DDF46CB-E3A1-4F0F-84F0-B598A7D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56D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pr.somi.sk/index.php?id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Vajdova Lucia</dc:creator>
  <cp:keywords/>
  <dc:description/>
  <cp:lastModifiedBy>Vajdova Lucia</cp:lastModifiedBy>
  <cp:revision>1</cp:revision>
  <dcterms:created xsi:type="dcterms:W3CDTF">2020-09-28T12:21:00Z</dcterms:created>
  <dcterms:modified xsi:type="dcterms:W3CDTF">2020-09-28T12:22:00Z</dcterms:modified>
</cp:coreProperties>
</file>